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12" w:rsidRPr="002C4112" w:rsidRDefault="002C4112" w:rsidP="002C41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t>Правила дорожного движения для пешеходов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каждый человек будет соблюдать правила дорожного движения, в городе будет царить слаженность и уменьшится количество происшествий, связанных с транспортом. Помимо правил, существуют и дорожные знаки для детей, суть которых также важно им объяснить.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1: Двигаться по переходным дорожкам и тротуарам можно с правой стороны</w:t>
      </w:r>
    </w:p>
    <w:p w:rsidR="002C4112" w:rsidRPr="002C4112" w:rsidRDefault="002C4112" w:rsidP="002C4112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history="1">
        <w:r w:rsidRPr="002C4112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59264" behindDoc="0" locked="0" layoutInCell="1" allowOverlap="0" wp14:anchorId="666702F2" wp14:editId="32C399D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00250" cy="2381250"/>
              <wp:effectExtent l="0" t="0" r="0" b="0"/>
              <wp:wrapSquare wrapText="bothSides"/>
              <wp:docPr id="2" name="Рисунок 2" descr="пешеходный переход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шеходный переход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тротуары отсутствуют, можно двигаться по велосипедной дорожке с правой стороны.</w:t>
      </w:r>
    </w:p>
    <w:p w:rsidR="002C4112" w:rsidRPr="002C4112" w:rsidRDefault="002C4112" w:rsidP="002C4112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Двигаясь по велосипедной дорожке, не стоит мешать велосипедисту, идти следует по обочине, как можно правее.</w:t>
      </w:r>
    </w:p>
    <w:p w:rsidR="002C4112" w:rsidRPr="002C4112" w:rsidRDefault="002C4112" w:rsidP="002C4112">
      <w:pPr>
        <w:numPr>
          <w:ilvl w:val="0"/>
          <w:numId w:val="1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отсутствия велосипедной дорожки, можно идти по краю проезжей части навстречу транспорту.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2: Движение в темное время суток</w:t>
      </w:r>
    </w:p>
    <w:p w:rsidR="002C4112" w:rsidRPr="002C4112" w:rsidRDefault="002C4112" w:rsidP="002C4112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движении по краю проезжей части или по обочине в темное время суток, необходимо иметь на одежде светоотражающие полоски или фонарь в руке, чтобы водители могли видеть человека.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3: Переход дороги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перейти через дорогу, следует найти светофор, и переходить на зеленый его свет.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светофор отсутствует, можно найти знак «Зебры». Переходя по зебре необходимо посмотреть сначала влево, чтобы не было машин, после вправо.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для перехода улиц подземные переходы с соответствующим знаком, там можно проходить спокойно, транспорт в них отсутствует.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ребенок маленький, он обязательно должен держаться за руку взрослого человека.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дорогу, нельзя останавливаться на ней и задерживаться. Если перейти вовремя не удалось, следует дождаться зеленого сигнала светофора заново, находясь на линии, разделяющей две проезжие части.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</w:r>
    </w:p>
    <w:p w:rsidR="002C4112" w:rsidRPr="002C4112" w:rsidRDefault="002C4112" w:rsidP="002C4112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дорогу с велосипедом можно только везя его рядом с собой.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4: При выходе из общественного транспорта</w:t>
      </w:r>
    </w:p>
    <w:p w:rsidR="002C4112" w:rsidRPr="002C4112" w:rsidRDefault="002C4112" w:rsidP="002C4112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выходе из автобуса на нужной остановке, следует обходить его сзади, перед этим убедившись, что за ним не едет другой транспорт.</w:t>
      </w:r>
    </w:p>
    <w:p w:rsidR="002C4112" w:rsidRPr="002C4112" w:rsidRDefault="002C4112" w:rsidP="002C4112">
      <w:pPr>
        <w:numPr>
          <w:ilvl w:val="0"/>
          <w:numId w:val="4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Выходя, из трамвая, можно дождаться пока он отъедет от остановки. Если ожидать нет времени, можно обойти его спереди, предварительно посмотрев, нет ли другого трамвая, двигающегося навстречу первому.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5: Движение групп людей</w:t>
      </w:r>
    </w:p>
    <w:p w:rsidR="002C4112" w:rsidRPr="002C4112" w:rsidRDefault="002C4112" w:rsidP="002C4112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Движение больших групп людей должно быть организованным, по колоннам.</w:t>
      </w:r>
    </w:p>
    <w:p w:rsidR="002C4112" w:rsidRPr="002C4112" w:rsidRDefault="002C4112" w:rsidP="002C4112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места на тротуаре мало, можно идти на проезжей части навстречу транспорту.</w:t>
      </w:r>
    </w:p>
    <w:p w:rsidR="002C4112" w:rsidRPr="002C4112" w:rsidRDefault="002C4112" w:rsidP="002C4112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Впереди и позади колонны на расстоянии 10 – 15 метров должны идти сопровождающие лица с красными флажками и фонариками в руках (при сумерках и в темноте). Впереди человек должен нести белый фонарик, сзади – красный.</w:t>
      </w:r>
    </w:p>
    <w:p w:rsidR="002C4112" w:rsidRPr="002C4112" w:rsidRDefault="002C4112" w:rsidP="002C4112">
      <w:pPr>
        <w:numPr>
          <w:ilvl w:val="0"/>
          <w:numId w:val="5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Колонны детей можно вести только по тротуарам или пешеходным дорожкам. В крайних случаях можно выйти на обочину навстречу транспорту, но не в темное время суток.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Правило 6: Пешеходам запрещено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Выходить или выбегать на дорогу или пешеходный переход внезапно, машина может не успеть затормозить.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Выходить на проезжую часть, предварительно не посмотрев налево и не убедившись, что опасность отсутствует.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Переходить проезжую часть не на светофоре или не по «зебре», если на дороге больше трех полос движения в обоих направлениях.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Задерживаться или останавливаться на проезжей части при переходе.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Самостоятельно выходить детям дошкольного возраста на проезжую часть без взрослых.</w:t>
      </w:r>
    </w:p>
    <w:p w:rsidR="002C4112" w:rsidRPr="002C4112" w:rsidRDefault="002C4112" w:rsidP="002C4112">
      <w:pPr>
        <w:numPr>
          <w:ilvl w:val="0"/>
          <w:numId w:val="6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Играть возле проезжей дороги детям запрещается даже возле дома, для этого есть игровые площадки.</w:t>
      </w:r>
    </w:p>
    <w:p w:rsidR="00AF48FA" w:rsidRDefault="00AF48FA"/>
    <w:p w:rsidR="002C4112" w:rsidRDefault="002C4112"/>
    <w:p w:rsidR="002C4112" w:rsidRDefault="002C4112"/>
    <w:p w:rsidR="002C4112" w:rsidRPr="002C4112" w:rsidRDefault="002C4112" w:rsidP="002C411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35"/>
          <w:szCs w:val="35"/>
          <w:lang w:eastAsia="ru-RU"/>
        </w:rPr>
        <w:lastRenderedPageBreak/>
        <w:t>Правила дорожного движения в стихах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дорожного движения – очень важны для безопасности детей. Чтобы обучение проходило увлекательно и хорошо запоминающее, можно читать и учить вместе с малышами стихи о правилах и знаках дорожного движения.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1: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history="1">
        <w:r w:rsidRPr="002C4112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61312" behindDoc="0" locked="0" layoutInCell="1" allowOverlap="0" wp14:anchorId="0297793E" wp14:editId="3011F728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2000250"/>
              <wp:effectExtent l="0" t="0" r="0" b="0"/>
              <wp:wrapSquare wrapText="bothSides"/>
              <wp:docPr id="3" name="Рисунок 3" descr="знаки для пешеходов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знаки для пешеходов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Город, в котором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с тобой живем,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Можно по праву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Сравнить с букварем.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Азбукой улиц,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Проспектов, дорог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 дает нам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время урок.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она, </w:t>
      </w:r>
      <w:proofErr w:type="gramStart"/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азбука,—</w:t>
      </w:r>
      <w:proofErr w:type="gramEnd"/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 головой: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Знаки развешаны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Вдоль мостовой.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Азбуку города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 всегда,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не случилась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тобою беда.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2: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 нас в гости ждет.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Освещает переход.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Загорелся красный глаз: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Задержать он хочет нас.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красный – нет пути.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 свет – нельзя идти.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Желтый свет – не очень строгий: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Жди, нам пока нет дороги.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Ярко-желтый глаз горит: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движение стоит!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Наконец, зеленый глаз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Открывает путь для нас.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Полосатый переход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Пешеходов юных ждет!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3: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Встали мы на переходе,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нами светофор.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при всем честном народе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Смотрит на нас он в упор.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Красный глаз его открылся,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Значит, хочет он сказать: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бы ты не торопился,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Должен сейчас ты стоять!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мигает желтым глазом.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Приготовься, говорит!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закрою этот – разом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 третий глаз открыт.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Третий глаз горит зеленым,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машины встали в ряд.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Можем мы идти, (имя),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с папой говорят.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4: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history="1">
        <w:r w:rsidRPr="002C4112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62336" behindDoc="0" locked="0" layoutInCell="1" allowOverlap="0" wp14:anchorId="0812DF39" wp14:editId="7CBDD01B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00250" cy="2381250"/>
              <wp:effectExtent l="0" t="0" r="0" b="0"/>
              <wp:wrapSquare wrapText="bothSides"/>
              <wp:docPr id="4" name="Рисунок 4" descr="знаки в стихах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знаки в стихах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2381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лес бежит дорога,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Светофор моргает строго.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переходу все спешат: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лосей и до мышат.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Иногда через дорогу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Пешеходов очень много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Ходит, скачет, пролетает,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Пробегает, проползает.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ежика учила,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Мама пальчиком грозила: -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Помни правила, малыш!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красный свет – стоишь!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желтый – просто жди,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зеленый – проходи!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Непослушный пешеход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Сделал все наоборот!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Ежик сильно торопился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клубочком покатился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Прямиком на красный свет!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Можно так? Конечно, нет!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Завизжали тормоза,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зажмурил еж глаза.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Толстый старый самосвал,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Забибикал</w:t>
      </w:r>
      <w:proofErr w:type="spellEnd"/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зарычал: -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 я остановился,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Чуть с дороги не свалился!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Что, не знаешь правил ты?!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Ну-ка быстро марш в кусты!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Дам я, еж, тебе совет: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ходи на красный свет!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 тихонько пропыхтел: -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Извините, не хотел.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Рассказал нам светофор: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 исправился с тех пор.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всех порядок знает,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Ничего не нарушает!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5: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проспекты, и бульвары —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Всюду улицы шумны,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Проходи по тротуару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Только с правой стороны!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Тут шалить, мешать народу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Быть примерным пешеходом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едешь ты в трамвае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вокруг тебя народ,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толкаясь, не зевая,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Проходи скорей вперед.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Ехать «зайцем», как известно,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Уступить старушке место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просто гуляешь,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равно вперед гляди,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шумный перекресток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Осторожно проходи.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 при красном свете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Запрещается!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зеленом даже детям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Разрешается.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6: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надо перейти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Тебе через дорогу,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этой целью по пути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Всегда есть переходы!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Переходы могут быть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Разными, ребята!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это не забыть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 знаки изучить: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знак «Подземный переход» -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Ступеньки вниз ведут!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Спускайся смело и иди –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Ведь нет движения тут.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дорожкой полосатой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Стоит у «зебры» знак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Должны вы знать, ребята,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это не пустяк: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Переходя по «зебре»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Сначала убедись,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все стоят машины –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Затем поторопись!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7: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history="1">
        <w:r w:rsidRPr="002C4112">
          <w:rPr>
            <w:rFonts w:ascii="Arial" w:eastAsia="Times New Roman" w:hAnsi="Arial" w:cs="Arial"/>
            <w:noProof/>
            <w:color w:val="000000"/>
            <w:sz w:val="20"/>
            <w:szCs w:val="20"/>
            <w:lang w:eastAsia="ru-RU"/>
          </w:rPr>
          <w:drawing>
            <wp:anchor distT="0" distB="0" distL="0" distR="0" simplePos="0" relativeHeight="251663360" behindDoc="0" locked="0" layoutInCell="1" allowOverlap="0" wp14:anchorId="570A3AD1" wp14:editId="0E11D239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381250" cy="1905000"/>
              <wp:effectExtent l="0" t="0" r="0" b="0"/>
              <wp:wrapSquare wrapText="bothSides"/>
              <wp:docPr id="5" name="Рисунок 5" descr="дорожные знаки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орожные знаки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81250" cy="190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Иногда у остановок перехода нет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Надо перейти дорогу?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Знай один секрет: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автобуса ты вышел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Сзади обходи,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хочешь ты дорогу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Сразу перейти.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ехал ты в трамвае,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наоборот –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Спереди трамвай обходим,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Смотрим и вперед.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вообще еще надежней –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Лучше обожди,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когда отъедет транспорт,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тогда иди.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8: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Улицу нужно нам перейти,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светофора нет на пути.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шумом мимо несутся машины.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для волнения нет причины: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специальный для нас переход,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«Зеброй» его называет народ.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Смело идем полосатой дорожкой,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Водители, вы подождите немножко!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Вправо и влево посмотрим сначала,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опасность не угрожала,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полосатый друг-переход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дорогу нас поведет.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9: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Думаешь, велосипед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транспорт?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Нет! Помни: на проезжей части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Трудно избежать несчастья!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есть велосипед,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Но, не дорос до нужных лет,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Катайся лучше во дворе.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Там безопасно детворе.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Стих 10: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тех, кто в городе живет,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Нужен подземный переход.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Дорогу проще перейти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Нам по подземному пути.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Машинам нет там хода,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Там только пешеходы.</w:t>
      </w:r>
    </w:p>
    <w:p w:rsidR="002C4112" w:rsidRPr="002C4112" w:rsidRDefault="002C4112" w:rsidP="002C41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411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Чтобы обучить ребенка правилам дорожного движения, необходимо много времени и усилий. Каждый раз на улице следует повторять с ребенком основные правила в ненавязчивой форме. Мягкие беседы дадут больше позитивных плодов, чем крики и плач.</w:t>
      </w:r>
    </w:p>
    <w:p w:rsidR="002C4112" w:rsidRDefault="002C4112">
      <w:bookmarkStart w:id="0" w:name="_GoBack"/>
      <w:bookmarkEnd w:id="0"/>
    </w:p>
    <w:sectPr w:rsidR="002C4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461A"/>
    <w:multiLevelType w:val="multilevel"/>
    <w:tmpl w:val="475C1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E76250"/>
    <w:multiLevelType w:val="multilevel"/>
    <w:tmpl w:val="D44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192E7C"/>
    <w:multiLevelType w:val="multilevel"/>
    <w:tmpl w:val="34C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3434E5"/>
    <w:multiLevelType w:val="multilevel"/>
    <w:tmpl w:val="017E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A7429D"/>
    <w:multiLevelType w:val="multilevel"/>
    <w:tmpl w:val="8950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C1499F"/>
    <w:multiLevelType w:val="multilevel"/>
    <w:tmpl w:val="21A0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75"/>
    <w:rsid w:val="00096175"/>
    <w:rsid w:val="002C4112"/>
    <w:rsid w:val="00A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33C9E-A6B2-4DE3-816F-B6DC4894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mom.ru/images/z1(2).jp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ymom.ru/images/z3.png" TargetMode="External"/><Relationship Id="rId5" Type="http://schemas.openxmlformats.org/officeDocument/2006/relationships/hyperlink" Target="http://mymom.ru/images/z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mymom.ru/images/z2(2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1168</Words>
  <Characters>6658</Characters>
  <Application>Microsoft Office Word</Application>
  <DocSecurity>0</DocSecurity>
  <Lines>55</Lines>
  <Paragraphs>15</Paragraphs>
  <ScaleCrop>false</ScaleCrop>
  <Company>diakov.net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DLP</dc:creator>
  <cp:keywords/>
  <dc:description/>
  <cp:lastModifiedBy>DLP</cp:lastModifiedBy>
  <cp:revision>2</cp:revision>
  <dcterms:created xsi:type="dcterms:W3CDTF">2018-07-27T07:16:00Z</dcterms:created>
  <dcterms:modified xsi:type="dcterms:W3CDTF">2018-07-27T07:20:00Z</dcterms:modified>
</cp:coreProperties>
</file>