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94" w:rsidRDefault="00E12394" w:rsidP="00E12394">
      <w:pPr>
        <w:ind w:left="-1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39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398709" cy="10464101"/>
            <wp:effectExtent l="0" t="0" r="0" b="0"/>
            <wp:docPr id="1" name="Рисунок 1" descr="C:\Users\Секретарь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702" cy="1047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FF0" w:rsidRPr="00FB76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848E9" w:rsidRPr="00FB7635" w:rsidRDefault="001848E9" w:rsidP="00E123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  <w:r w:rsidR="00C9315D" w:rsidRPr="00FB763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развития «Детский сад «Акватория»</w:t>
      </w:r>
    </w:p>
    <w:p w:rsidR="001848E9" w:rsidRPr="00FB7635" w:rsidRDefault="001848E9" w:rsidP="0018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0FC" w:rsidRPr="00FB7635" w:rsidRDefault="00E96378" w:rsidP="00BF6C55">
      <w:pPr>
        <w:pStyle w:val="a3"/>
        <w:numPr>
          <w:ilvl w:val="0"/>
          <w:numId w:val="3"/>
        </w:num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635">
        <w:rPr>
          <w:rFonts w:ascii="Times New Roman" w:hAnsi="Times New Roman" w:cs="Times New Roman"/>
          <w:b/>
          <w:sz w:val="24"/>
          <w:szCs w:val="24"/>
        </w:rPr>
        <w:t>Проблемно-аналитический раздел</w:t>
      </w:r>
    </w:p>
    <w:p w:rsidR="00E75AF6" w:rsidRPr="00FB7635" w:rsidRDefault="00E96378" w:rsidP="00BF6C55">
      <w:pPr>
        <w:pStyle w:val="a3"/>
        <w:numPr>
          <w:ilvl w:val="1"/>
          <w:numId w:val="3"/>
        </w:numPr>
        <w:snapToGri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Анализ реализации </w:t>
      </w:r>
      <w:r w:rsidR="0032012E" w:rsidRPr="00FB7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предыдущей программы развития </w:t>
      </w:r>
    </w:p>
    <w:p w:rsidR="00E96378" w:rsidRPr="00FB7635" w:rsidRDefault="00E75AF6" w:rsidP="00E75AF6">
      <w:pPr>
        <w:pStyle w:val="a3"/>
        <w:snapToGri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B7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</w:t>
      </w:r>
      <w:r w:rsidR="0032012E" w:rsidRPr="00FB7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</w:t>
      </w:r>
      <w:r w:rsidR="0073395A" w:rsidRPr="00FB7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2016</w:t>
      </w:r>
      <w:r w:rsidR="008D612F" w:rsidRPr="00FB7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3395A" w:rsidRPr="00FB7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</w:t>
      </w:r>
      <w:r w:rsidR="008D612F" w:rsidRPr="00FB7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3395A" w:rsidRPr="00FB7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20</w:t>
      </w:r>
      <w:r w:rsidR="00322F1E" w:rsidRPr="00FB7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20</w:t>
      </w:r>
      <w:r w:rsidR="00E96378" w:rsidRPr="00FB7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гг.</w:t>
      </w:r>
      <w:r w:rsidR="0032012E" w:rsidRPr="00FB7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</w:p>
    <w:p w:rsidR="004240FC" w:rsidRPr="00FB7635" w:rsidRDefault="004240FC" w:rsidP="00E96378">
      <w:pPr>
        <w:pStyle w:val="a3"/>
        <w:spacing w:after="0" w:line="240" w:lineRule="auto"/>
        <w:ind w:left="1224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7BF3" w:rsidRPr="00FB7635" w:rsidRDefault="002F724A" w:rsidP="002D7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BF3" w:rsidRPr="00FB7635">
        <w:rPr>
          <w:rFonts w:ascii="Times New Roman" w:hAnsi="Times New Roman" w:cs="Times New Roman"/>
          <w:sz w:val="24"/>
          <w:szCs w:val="24"/>
        </w:rPr>
        <w:t xml:space="preserve">В </w:t>
      </w:r>
      <w:r w:rsidRPr="00FB7635">
        <w:rPr>
          <w:rFonts w:ascii="Times New Roman" w:hAnsi="Times New Roman" w:cs="Times New Roman"/>
          <w:sz w:val="24"/>
          <w:szCs w:val="24"/>
        </w:rPr>
        <w:t xml:space="preserve"> феврале </w:t>
      </w:r>
      <w:r w:rsidR="002D7BF3" w:rsidRPr="00FB7635">
        <w:rPr>
          <w:rFonts w:ascii="Times New Roman" w:hAnsi="Times New Roman" w:cs="Times New Roman"/>
          <w:sz w:val="24"/>
          <w:szCs w:val="24"/>
        </w:rPr>
        <w:t>202</w:t>
      </w:r>
      <w:r w:rsidRPr="00FB7635">
        <w:rPr>
          <w:rFonts w:ascii="Times New Roman" w:hAnsi="Times New Roman" w:cs="Times New Roman"/>
          <w:sz w:val="24"/>
          <w:szCs w:val="24"/>
        </w:rPr>
        <w:t>0</w:t>
      </w:r>
      <w:r w:rsidR="002D7BF3" w:rsidRPr="00FB7635">
        <w:rPr>
          <w:rFonts w:ascii="Times New Roman" w:hAnsi="Times New Roman" w:cs="Times New Roman"/>
          <w:sz w:val="24"/>
          <w:szCs w:val="24"/>
        </w:rPr>
        <w:t xml:space="preserve"> год</w:t>
      </w:r>
      <w:r w:rsidRPr="00FB7635">
        <w:rPr>
          <w:rFonts w:ascii="Times New Roman" w:hAnsi="Times New Roman" w:cs="Times New Roman"/>
          <w:sz w:val="24"/>
          <w:szCs w:val="24"/>
        </w:rPr>
        <w:t xml:space="preserve">а </w:t>
      </w:r>
      <w:r w:rsidR="002D7BF3" w:rsidRPr="00FB7635">
        <w:rPr>
          <w:rFonts w:ascii="Times New Roman" w:hAnsi="Times New Roman" w:cs="Times New Roman"/>
          <w:sz w:val="24"/>
          <w:szCs w:val="24"/>
        </w:rPr>
        <w:t xml:space="preserve"> был организован образовательный </w:t>
      </w:r>
      <w:r w:rsidRPr="00FB7635">
        <w:rPr>
          <w:rFonts w:ascii="Times New Roman" w:hAnsi="Times New Roman" w:cs="Times New Roman"/>
          <w:sz w:val="24"/>
          <w:szCs w:val="24"/>
        </w:rPr>
        <w:t>«</w:t>
      </w:r>
      <w:r w:rsidR="002D7BF3" w:rsidRPr="00FB7635">
        <w:rPr>
          <w:rFonts w:ascii="Times New Roman" w:hAnsi="Times New Roman" w:cs="Times New Roman"/>
          <w:sz w:val="24"/>
          <w:szCs w:val="24"/>
        </w:rPr>
        <w:t>холдинг</w:t>
      </w:r>
      <w:r w:rsidRPr="00FB7635">
        <w:rPr>
          <w:rFonts w:ascii="Times New Roman" w:hAnsi="Times New Roman" w:cs="Times New Roman"/>
          <w:sz w:val="24"/>
          <w:szCs w:val="24"/>
        </w:rPr>
        <w:t>»</w:t>
      </w:r>
      <w:r w:rsidR="002D7BF3" w:rsidRPr="00FB7635">
        <w:rPr>
          <w:rFonts w:ascii="Times New Roman" w:hAnsi="Times New Roman" w:cs="Times New Roman"/>
          <w:sz w:val="24"/>
          <w:szCs w:val="24"/>
        </w:rPr>
        <w:t>,</w:t>
      </w:r>
      <w:r w:rsidR="004443CB" w:rsidRPr="00FB7635">
        <w:rPr>
          <w:rFonts w:ascii="Times New Roman" w:hAnsi="Times New Roman" w:cs="Times New Roman"/>
          <w:sz w:val="24"/>
          <w:szCs w:val="24"/>
        </w:rPr>
        <w:t xml:space="preserve">  </w:t>
      </w:r>
      <w:r w:rsidRPr="00FB7635">
        <w:rPr>
          <w:rFonts w:ascii="Times New Roman" w:hAnsi="Times New Roman" w:cs="Times New Roman"/>
          <w:sz w:val="24"/>
          <w:szCs w:val="24"/>
        </w:rPr>
        <w:t xml:space="preserve"> путем присоединения к МАДОУ «Детский сад № 120»  2-х </w:t>
      </w:r>
      <w:r w:rsidR="002D7BF3" w:rsidRPr="00FB7635">
        <w:rPr>
          <w:rFonts w:ascii="Times New Roman" w:hAnsi="Times New Roman" w:cs="Times New Roman"/>
          <w:sz w:val="24"/>
          <w:szCs w:val="24"/>
        </w:rPr>
        <w:t xml:space="preserve"> корпусов</w:t>
      </w:r>
      <w:r w:rsidRPr="00FB7635">
        <w:rPr>
          <w:rFonts w:ascii="Times New Roman" w:hAnsi="Times New Roman" w:cs="Times New Roman"/>
          <w:sz w:val="24"/>
          <w:szCs w:val="24"/>
        </w:rPr>
        <w:t xml:space="preserve"> МАДОУ «Детский сад 360».</w:t>
      </w:r>
      <w:r w:rsidR="002D7BF3" w:rsidRPr="00FB7635">
        <w:rPr>
          <w:rFonts w:ascii="Times New Roman" w:hAnsi="Times New Roman" w:cs="Times New Roman"/>
          <w:sz w:val="24"/>
          <w:szCs w:val="24"/>
        </w:rPr>
        <w:t xml:space="preserve"> В связи с этим, на основании анализа деятельности </w:t>
      </w:r>
      <w:r w:rsidRPr="00FB7635">
        <w:rPr>
          <w:rFonts w:ascii="Times New Roman" w:hAnsi="Times New Roman" w:cs="Times New Roman"/>
          <w:sz w:val="24"/>
          <w:szCs w:val="24"/>
        </w:rPr>
        <w:t xml:space="preserve">объединенных </w:t>
      </w:r>
      <w:r w:rsidR="002D7BF3" w:rsidRPr="00FB7635">
        <w:rPr>
          <w:rFonts w:ascii="Times New Roman" w:hAnsi="Times New Roman" w:cs="Times New Roman"/>
          <w:sz w:val="24"/>
          <w:szCs w:val="24"/>
        </w:rPr>
        <w:t>детских садов</w:t>
      </w:r>
      <w:r w:rsidRPr="00FB7635">
        <w:rPr>
          <w:rFonts w:ascii="Times New Roman" w:hAnsi="Times New Roman" w:cs="Times New Roman"/>
          <w:sz w:val="24"/>
          <w:szCs w:val="24"/>
        </w:rPr>
        <w:t xml:space="preserve">, </w:t>
      </w:r>
      <w:r w:rsidR="002D7BF3" w:rsidRPr="00FB7635">
        <w:rPr>
          <w:rFonts w:ascii="Times New Roman" w:hAnsi="Times New Roman" w:cs="Times New Roman"/>
          <w:sz w:val="24"/>
          <w:szCs w:val="24"/>
        </w:rPr>
        <w:t xml:space="preserve"> возникла острая необходимость разработки</w:t>
      </w:r>
      <w:r w:rsidR="004364EA" w:rsidRPr="00FB7635">
        <w:rPr>
          <w:rFonts w:ascii="Times New Roman" w:hAnsi="Times New Roman" w:cs="Times New Roman"/>
          <w:sz w:val="24"/>
          <w:szCs w:val="24"/>
        </w:rPr>
        <w:t xml:space="preserve"> единого стратегического документа, определяющего направления развития образовательного холдинга.</w:t>
      </w:r>
    </w:p>
    <w:p w:rsidR="00872E60" w:rsidRPr="00FB7635" w:rsidRDefault="00386E49" w:rsidP="00FF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7635">
        <w:rPr>
          <w:rFonts w:ascii="Times New Roman" w:hAnsi="Times New Roman" w:cs="Times New Roman"/>
          <w:sz w:val="24"/>
          <w:szCs w:val="24"/>
          <w:lang w:eastAsia="en-US"/>
        </w:rPr>
        <w:t xml:space="preserve">        МАДОУ «</w:t>
      </w:r>
      <w:r w:rsidR="004364EA" w:rsidRPr="00FB7635">
        <w:rPr>
          <w:rFonts w:ascii="Times New Roman" w:hAnsi="Times New Roman" w:cs="Times New Roman"/>
          <w:sz w:val="24"/>
          <w:szCs w:val="24"/>
          <w:lang w:eastAsia="en-US"/>
        </w:rPr>
        <w:t>Детский сад №120»</w:t>
      </w:r>
      <w:r w:rsidRPr="00FB7635">
        <w:rPr>
          <w:rFonts w:ascii="Times New Roman" w:hAnsi="Times New Roman" w:cs="Times New Roman"/>
          <w:sz w:val="24"/>
          <w:szCs w:val="24"/>
          <w:lang w:eastAsia="en-US"/>
        </w:rPr>
        <w:t xml:space="preserve"> состоит из </w:t>
      </w:r>
      <w:r w:rsidR="004364EA" w:rsidRPr="00FB7635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FB7635">
        <w:rPr>
          <w:rFonts w:ascii="Times New Roman" w:hAnsi="Times New Roman" w:cs="Times New Roman"/>
          <w:sz w:val="24"/>
          <w:szCs w:val="24"/>
          <w:lang w:eastAsia="en-US"/>
        </w:rPr>
        <w:t xml:space="preserve">рех отдельно стоящих зданий, находящихся в микрорайоне </w:t>
      </w:r>
      <w:r w:rsidR="004364EA" w:rsidRPr="00FB7635">
        <w:rPr>
          <w:rFonts w:ascii="Times New Roman" w:hAnsi="Times New Roman" w:cs="Times New Roman"/>
          <w:sz w:val="24"/>
          <w:szCs w:val="24"/>
          <w:lang w:eastAsia="en-US"/>
        </w:rPr>
        <w:t>Парковый</w:t>
      </w:r>
      <w:r w:rsidRPr="00FB7635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4364EA" w:rsidRPr="00FB7635">
        <w:rPr>
          <w:rFonts w:ascii="Times New Roman" w:hAnsi="Times New Roman" w:cs="Times New Roman"/>
          <w:sz w:val="24"/>
          <w:szCs w:val="24"/>
          <w:lang w:eastAsia="en-US"/>
        </w:rPr>
        <w:t>Заостровка</w:t>
      </w:r>
      <w:r w:rsidRPr="00FB763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FF486B" w:rsidRPr="00FB7635" w:rsidRDefault="006D404F" w:rsidP="00FF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486B" w:rsidRPr="00FB7635">
        <w:rPr>
          <w:rFonts w:ascii="Times New Roman" w:hAnsi="Times New Roman" w:cs="Times New Roman"/>
          <w:sz w:val="24"/>
          <w:szCs w:val="24"/>
        </w:rPr>
        <w:t>Однако, в связи с выходом новых нормативно-правовых документов по образованию (ФГОС, «Стратегия 2030», Дорожная карта развития Пермского образования и т.д.) и новыми материально – техни</w:t>
      </w:r>
      <w:r w:rsidR="00386E49" w:rsidRPr="00FB7635">
        <w:rPr>
          <w:rFonts w:ascii="Times New Roman" w:hAnsi="Times New Roman" w:cs="Times New Roman"/>
          <w:sz w:val="24"/>
          <w:szCs w:val="24"/>
        </w:rPr>
        <w:t>ческими (присоединение двух корпусов</w:t>
      </w:r>
      <w:r w:rsidR="00FF486B" w:rsidRPr="00FB7635">
        <w:rPr>
          <w:rFonts w:ascii="Times New Roman" w:hAnsi="Times New Roman" w:cs="Times New Roman"/>
          <w:sz w:val="24"/>
          <w:szCs w:val="24"/>
        </w:rPr>
        <w:t>) и кадровыми условия</w:t>
      </w:r>
      <w:r w:rsidR="00386E49" w:rsidRPr="00FB7635">
        <w:rPr>
          <w:rFonts w:ascii="Times New Roman" w:hAnsi="Times New Roman" w:cs="Times New Roman"/>
          <w:sz w:val="24"/>
          <w:szCs w:val="24"/>
        </w:rPr>
        <w:t>ми (</w:t>
      </w:r>
      <w:r w:rsidR="00FF486B" w:rsidRPr="00FB7635">
        <w:rPr>
          <w:rFonts w:ascii="Times New Roman" w:hAnsi="Times New Roman" w:cs="Times New Roman"/>
          <w:sz w:val="24"/>
          <w:szCs w:val="24"/>
        </w:rPr>
        <w:t>увеличение педагогического коллектива</w:t>
      </w:r>
      <w:r w:rsidR="00386E49" w:rsidRPr="00FB7635">
        <w:rPr>
          <w:rFonts w:ascii="Times New Roman" w:hAnsi="Times New Roman" w:cs="Times New Roman"/>
          <w:sz w:val="24"/>
          <w:szCs w:val="24"/>
        </w:rPr>
        <w:t xml:space="preserve"> в два раза</w:t>
      </w:r>
      <w:r w:rsidR="00FF486B" w:rsidRPr="00FB7635">
        <w:rPr>
          <w:rFonts w:ascii="Times New Roman" w:hAnsi="Times New Roman" w:cs="Times New Roman"/>
          <w:sz w:val="24"/>
          <w:szCs w:val="24"/>
        </w:rPr>
        <w:t xml:space="preserve">), требуется значительная корректировка цели и задач учреждения, единая стратегия </w:t>
      </w:r>
      <w:r w:rsidR="00386E49" w:rsidRPr="00FB7635">
        <w:rPr>
          <w:rFonts w:ascii="Times New Roman" w:hAnsi="Times New Roman" w:cs="Times New Roman"/>
          <w:sz w:val="24"/>
          <w:szCs w:val="24"/>
        </w:rPr>
        <w:t>развития дошкольного учреждения с учетом уникальности каждого здания.</w:t>
      </w:r>
    </w:p>
    <w:p w:rsidR="00FF486B" w:rsidRPr="00FB7635" w:rsidRDefault="00FF486B" w:rsidP="00FF486B">
      <w:pPr>
        <w:pStyle w:val="a3"/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</w:p>
    <w:p w:rsidR="00FF486B" w:rsidRPr="00FB7635" w:rsidRDefault="00FF486B" w:rsidP="00BF6C55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B7635">
        <w:rPr>
          <w:rFonts w:ascii="Times New Roman" w:hAnsi="Times New Roman" w:cs="Times New Roman"/>
          <w:b/>
          <w:sz w:val="24"/>
          <w:szCs w:val="24"/>
        </w:rPr>
        <w:t xml:space="preserve">Анализ текущей социокультурной и образовательной ситуации </w:t>
      </w:r>
      <w:r w:rsidR="00E96378" w:rsidRPr="00FB763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B7635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="00E96378" w:rsidRPr="00FB7635">
        <w:rPr>
          <w:rFonts w:ascii="Times New Roman" w:hAnsi="Times New Roman" w:cs="Times New Roman"/>
          <w:b/>
          <w:sz w:val="24"/>
          <w:szCs w:val="24"/>
        </w:rPr>
        <w:t>м</w:t>
      </w:r>
      <w:r w:rsidRPr="00FB7635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96378" w:rsidRPr="00FB7635">
        <w:rPr>
          <w:rFonts w:ascii="Times New Roman" w:hAnsi="Times New Roman" w:cs="Times New Roman"/>
          <w:b/>
          <w:sz w:val="24"/>
          <w:szCs w:val="24"/>
        </w:rPr>
        <w:t>и</w:t>
      </w:r>
      <w:r w:rsidRPr="00FB7635">
        <w:rPr>
          <w:rFonts w:ascii="Times New Roman" w:hAnsi="Times New Roman" w:cs="Times New Roman"/>
          <w:b/>
          <w:sz w:val="24"/>
          <w:szCs w:val="24"/>
        </w:rPr>
        <w:t>, проблем профессиональной деятельности и внешних обстоятельств</w:t>
      </w:r>
    </w:p>
    <w:p w:rsidR="004240FC" w:rsidRPr="00FB7635" w:rsidRDefault="004240FC" w:rsidP="00FC7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2FB" w:rsidRPr="00FB7635" w:rsidRDefault="002F724A" w:rsidP="006D40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Один </w:t>
      </w:r>
      <w:r w:rsidR="002C3187" w:rsidRPr="00FB7635">
        <w:rPr>
          <w:rFonts w:ascii="Times New Roman" w:hAnsi="Times New Roman" w:cs="Times New Roman"/>
          <w:sz w:val="24"/>
          <w:szCs w:val="24"/>
        </w:rPr>
        <w:t xml:space="preserve"> корпус учреждения</w:t>
      </w:r>
      <w:r w:rsidR="00A772FB" w:rsidRPr="00FB7635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FC7BB5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="00035934" w:rsidRPr="00FB7635">
        <w:rPr>
          <w:rFonts w:ascii="Times New Roman" w:hAnsi="Times New Roman" w:cs="Times New Roman"/>
          <w:sz w:val="24"/>
          <w:szCs w:val="24"/>
        </w:rPr>
        <w:t>в микрорайоне</w:t>
      </w:r>
      <w:r w:rsidR="00FC7BB5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="000E2346" w:rsidRPr="00FB7635">
        <w:rPr>
          <w:rFonts w:ascii="Times New Roman" w:hAnsi="Times New Roman" w:cs="Times New Roman"/>
          <w:sz w:val="24"/>
          <w:szCs w:val="24"/>
        </w:rPr>
        <w:t>Парковый</w:t>
      </w:r>
      <w:r w:rsidR="002C3187" w:rsidRPr="00FB7635">
        <w:rPr>
          <w:rFonts w:ascii="Times New Roman" w:hAnsi="Times New Roman" w:cs="Times New Roman"/>
          <w:sz w:val="24"/>
          <w:szCs w:val="24"/>
        </w:rPr>
        <w:t xml:space="preserve"> и два корпуса в </w:t>
      </w:r>
      <w:r w:rsidR="000E2346" w:rsidRPr="00FB7635">
        <w:rPr>
          <w:rFonts w:ascii="Times New Roman" w:hAnsi="Times New Roman" w:cs="Times New Roman"/>
          <w:sz w:val="24"/>
          <w:szCs w:val="24"/>
        </w:rPr>
        <w:t>Заостровке Дзержинского</w:t>
      </w:r>
      <w:r w:rsidR="00FC7BB5" w:rsidRPr="00FB7635">
        <w:rPr>
          <w:rFonts w:ascii="Times New Roman" w:hAnsi="Times New Roman" w:cs="Times New Roman"/>
          <w:sz w:val="24"/>
          <w:szCs w:val="24"/>
        </w:rPr>
        <w:t xml:space="preserve"> района города Перми.</w:t>
      </w:r>
      <w:r w:rsidR="00A772FB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7BB5" w:rsidRPr="00FB7635">
        <w:rPr>
          <w:rFonts w:ascii="Times New Roman" w:hAnsi="Times New Roman" w:cs="Times New Roman"/>
          <w:sz w:val="24"/>
          <w:szCs w:val="24"/>
        </w:rPr>
        <w:t xml:space="preserve">Рядом с </w:t>
      </w:r>
      <w:r w:rsidR="00A772FB" w:rsidRPr="00FB7635">
        <w:rPr>
          <w:rFonts w:ascii="Times New Roman" w:hAnsi="Times New Roman" w:cs="Times New Roman"/>
          <w:sz w:val="24"/>
          <w:szCs w:val="24"/>
        </w:rPr>
        <w:t xml:space="preserve">корпусами детского сада в микрорайоне </w:t>
      </w:r>
      <w:r w:rsidR="000E2346" w:rsidRPr="00FB7635">
        <w:rPr>
          <w:rFonts w:ascii="Times New Roman" w:hAnsi="Times New Roman" w:cs="Times New Roman"/>
          <w:sz w:val="24"/>
          <w:szCs w:val="24"/>
        </w:rPr>
        <w:t>Парковый</w:t>
      </w:r>
      <w:r w:rsidR="00FC7BB5" w:rsidRPr="00FB763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7778445"/>
      <w:r w:rsidR="00FC7BB5" w:rsidRPr="00FB7635">
        <w:rPr>
          <w:rFonts w:ascii="Times New Roman" w:hAnsi="Times New Roman" w:cs="Times New Roman"/>
          <w:sz w:val="24"/>
          <w:szCs w:val="24"/>
        </w:rPr>
        <w:t>расположен</w:t>
      </w:r>
      <w:r w:rsidRPr="00FB7635">
        <w:rPr>
          <w:rFonts w:ascii="Times New Roman" w:hAnsi="Times New Roman" w:cs="Times New Roman"/>
          <w:sz w:val="24"/>
          <w:szCs w:val="24"/>
        </w:rPr>
        <w:t>ы</w:t>
      </w:r>
      <w:r w:rsidR="00FC7BB5" w:rsidRPr="00FB7635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0E2346" w:rsidRPr="00FB7635">
        <w:rPr>
          <w:rFonts w:ascii="Times New Roman" w:hAnsi="Times New Roman" w:cs="Times New Roman"/>
          <w:sz w:val="24"/>
          <w:szCs w:val="24"/>
        </w:rPr>
        <w:t>59</w:t>
      </w:r>
      <w:r w:rsidR="00FC7BB5" w:rsidRPr="00FB7635">
        <w:rPr>
          <w:rFonts w:ascii="Times New Roman" w:hAnsi="Times New Roman" w:cs="Times New Roman"/>
          <w:sz w:val="24"/>
          <w:szCs w:val="24"/>
        </w:rPr>
        <w:t xml:space="preserve"> и </w:t>
      </w:r>
      <w:r w:rsidR="000E2346" w:rsidRPr="00FB7635">
        <w:rPr>
          <w:rFonts w:ascii="Times New Roman" w:hAnsi="Times New Roman" w:cs="Times New Roman"/>
          <w:sz w:val="24"/>
          <w:szCs w:val="24"/>
        </w:rPr>
        <w:t>№ 44</w:t>
      </w:r>
      <w:bookmarkEnd w:id="1"/>
      <w:r w:rsidRPr="00FB7635">
        <w:rPr>
          <w:rFonts w:ascii="Times New Roman" w:hAnsi="Times New Roman" w:cs="Times New Roman"/>
          <w:sz w:val="24"/>
          <w:szCs w:val="24"/>
        </w:rPr>
        <w:t xml:space="preserve">, с корпусами </w:t>
      </w:r>
      <w:r w:rsidR="0092493F" w:rsidRPr="00FB7635">
        <w:rPr>
          <w:rFonts w:ascii="Times New Roman" w:hAnsi="Times New Roman" w:cs="Times New Roman"/>
          <w:sz w:val="24"/>
          <w:szCs w:val="24"/>
        </w:rPr>
        <w:t xml:space="preserve">в 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Микрорайоне Заостровка</w:t>
      </w:r>
      <w:r w:rsidR="0092493F" w:rsidRPr="00FB7635">
        <w:rPr>
          <w:rFonts w:ascii="Times New Roman" w:hAnsi="Times New Roman" w:cs="Times New Roman"/>
          <w:sz w:val="24"/>
          <w:szCs w:val="24"/>
        </w:rPr>
        <w:t xml:space="preserve"> расположен СОШ № 44</w:t>
      </w:r>
      <w:r w:rsidR="00A772FB" w:rsidRPr="00FB7635">
        <w:rPr>
          <w:rFonts w:ascii="Times New Roman" w:hAnsi="Times New Roman" w:cs="Times New Roman"/>
          <w:sz w:val="24"/>
          <w:szCs w:val="24"/>
        </w:rPr>
        <w:t xml:space="preserve">. </w:t>
      </w:r>
      <w:r w:rsidR="00FC7BB5" w:rsidRPr="00FB7635">
        <w:rPr>
          <w:rFonts w:ascii="Times New Roman" w:hAnsi="Times New Roman" w:cs="Times New Roman"/>
          <w:sz w:val="24"/>
          <w:szCs w:val="24"/>
        </w:rPr>
        <w:t>Преемственность осуществляется между ДОУ и СОШ № 4</w:t>
      </w:r>
      <w:r w:rsidR="000E2346" w:rsidRPr="00FB7635">
        <w:rPr>
          <w:rFonts w:ascii="Times New Roman" w:hAnsi="Times New Roman" w:cs="Times New Roman"/>
          <w:sz w:val="24"/>
          <w:szCs w:val="24"/>
        </w:rPr>
        <w:t>4</w:t>
      </w:r>
      <w:r w:rsidR="00FC7BB5" w:rsidRPr="00FB7635">
        <w:rPr>
          <w:rFonts w:ascii="Times New Roman" w:hAnsi="Times New Roman" w:cs="Times New Roman"/>
          <w:sz w:val="24"/>
          <w:szCs w:val="24"/>
        </w:rPr>
        <w:t>.</w:t>
      </w:r>
      <w:r w:rsidR="006D404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bookmarkStart w:id="2" w:name="_Hlk77778421"/>
      <w:r w:rsidR="006D404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Микрорайоне </w:t>
      </w:r>
      <w:r w:rsidR="000E2346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Заостровка</w:t>
      </w:r>
      <w:r w:rsidR="006D404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2"/>
      <w:r w:rsidR="006D404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единственное муниципальное 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404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образовательное учреждение для детей дошкольного возраста.</w:t>
      </w:r>
      <w:r w:rsidR="007E73B5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C7BB5" w:rsidRPr="00FB7635" w:rsidRDefault="002C3187" w:rsidP="00FC7B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1 </w:t>
      </w:r>
      <w:r w:rsidR="00DD1A91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</w:t>
      </w:r>
      <w:r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0E2346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контингент детского сада составляет</w:t>
      </w:r>
      <w:r w:rsidR="00823C15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DEE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854 ребенка, </w:t>
      </w:r>
      <w:r w:rsidR="00823C15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2346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52DEE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23C15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группы из них </w:t>
      </w:r>
      <w:r w:rsidR="00B52DEE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23C15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группы – </w:t>
      </w:r>
      <w:r w:rsidR="00B52DEE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детей раннего </w:t>
      </w:r>
      <w:r w:rsidR="00823C15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возраста.</w:t>
      </w:r>
    </w:p>
    <w:p w:rsidR="00690634" w:rsidRPr="00FB7635" w:rsidRDefault="00411FA6" w:rsidP="00690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FC7BB5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Созданы условия для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деятельности: 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музыкальных зала, оснащённые проекторами и ТСО; 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физкультурны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зала, в одном из которых (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корпус) имеется 1 бассейн; 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компьютерных (интерактивных) комнаты, в которых имеются: 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ноутбуков, 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планшет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интерактивн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6 проекторов; 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имеются 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комнаты, оснащенные необходимыми учебно - методическими материалами, игрушками, конструкторами, в том числе конструкторами Legо; 3 комнаты творчества для проведения 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дополнительных </w:t>
      </w:r>
      <w:r w:rsidR="006906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 услуг;</w:t>
      </w:r>
    </w:p>
    <w:p w:rsidR="00FC7BB5" w:rsidRPr="00FB7635" w:rsidRDefault="00690634" w:rsidP="00690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мультипликационная студия (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корпус);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 и 2 корпусах в </w:t>
      </w:r>
      <w:r w:rsidR="00B52DEE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групповых помещениях для детей старшего дошкольного возраста оборудованы мультимедийные комплексы для реал</w:t>
      </w:r>
      <w:r w:rsidR="00B52DEE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зации</w:t>
      </w:r>
      <w:r w:rsidR="00B52DEE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Мобильного электронного образования.</w:t>
      </w:r>
      <w:r w:rsidR="0092493F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7BB5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ДОУ созданы все условия для пребывания детей </w:t>
      </w:r>
      <w:r w:rsidR="000359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и реализации</w:t>
      </w:r>
      <w:r w:rsidR="00FC7BB5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поставленных образовательных задач. Группы оснащены детской мебелью (столы, стулья, шкафы для одежды, игровые уголки, кровати) в соответствии </w:t>
      </w:r>
      <w:r w:rsidR="00035934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>с возрастными</w:t>
      </w:r>
      <w:r w:rsidR="00FC7BB5" w:rsidRPr="00FB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особенностями детей, посудой, мягким инвентарем.</w:t>
      </w:r>
    </w:p>
    <w:p w:rsidR="0022719B" w:rsidRPr="00FB7635" w:rsidRDefault="0022719B" w:rsidP="00FC7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работы дошкольного учреждения </w:t>
      </w:r>
      <w:r w:rsidR="005B3BC7">
        <w:rPr>
          <w:rFonts w:ascii="Times New Roman" w:hAnsi="Times New Roman" w:cs="Times New Roman"/>
          <w:sz w:val="24"/>
          <w:szCs w:val="24"/>
        </w:rPr>
        <w:t>выступают</w:t>
      </w:r>
      <w:r w:rsidR="00A45C42" w:rsidRPr="00FB7635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физкультурно-оздоровительное, </w:t>
      </w:r>
      <w:r w:rsidRPr="00FB7635">
        <w:rPr>
          <w:rFonts w:ascii="Times New Roman" w:hAnsi="Times New Roman" w:cs="Times New Roman"/>
          <w:sz w:val="24"/>
          <w:szCs w:val="24"/>
        </w:rPr>
        <w:t>познавательное</w:t>
      </w:r>
      <w:r w:rsidR="00A45C42" w:rsidRPr="00FB7635">
        <w:rPr>
          <w:rFonts w:ascii="Times New Roman" w:hAnsi="Times New Roman" w:cs="Times New Roman"/>
          <w:sz w:val="24"/>
          <w:szCs w:val="24"/>
        </w:rPr>
        <w:t xml:space="preserve"> и социально-коммуникативное</w:t>
      </w:r>
      <w:r w:rsidRPr="00FB7635">
        <w:rPr>
          <w:rFonts w:ascii="Times New Roman" w:hAnsi="Times New Roman" w:cs="Times New Roman"/>
          <w:sz w:val="24"/>
          <w:szCs w:val="24"/>
        </w:rPr>
        <w:t xml:space="preserve"> развитие детей. В ДОУ созданы условия для реализации задач развития детей: методическая литература, пособия, перспективные планы, картотеки, проекты, физкультурные уголки в группах, спортивная площадка, оборудование для спортивных игр, </w:t>
      </w:r>
      <w:r w:rsidR="000E2346" w:rsidRPr="00FB7635">
        <w:rPr>
          <w:rFonts w:ascii="Times New Roman" w:hAnsi="Times New Roman" w:cs="Times New Roman"/>
          <w:sz w:val="24"/>
          <w:szCs w:val="24"/>
        </w:rPr>
        <w:t>бассейн</w:t>
      </w:r>
      <w:r w:rsidRPr="00FB7635">
        <w:rPr>
          <w:rFonts w:ascii="Times New Roman" w:hAnsi="Times New Roman" w:cs="Times New Roman"/>
          <w:sz w:val="24"/>
          <w:szCs w:val="24"/>
        </w:rPr>
        <w:t>. Работа выстраивается с учетом индивидуальных особенностей и возможностей каждого ребенка.</w:t>
      </w:r>
    </w:p>
    <w:p w:rsidR="00A149C6" w:rsidRPr="00FB7635" w:rsidRDefault="00411FA6" w:rsidP="00A149C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49C6" w:rsidRPr="00FB7635">
        <w:rPr>
          <w:rFonts w:ascii="Times New Roman" w:hAnsi="Times New Roman" w:cs="Times New Roman"/>
          <w:sz w:val="24"/>
          <w:szCs w:val="24"/>
        </w:rPr>
        <w:t>В учреждении реализуется «Образовательная программа», разработанная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«От рождения до школы» Веракса; с учетом реализуемых региональных программ А.М. Федотовой «Пермский край – мой родной край», Т.Э. Токаевой «Будь здоров, малыш»,  «Будь здоров дошкольник». Работу по развитию музыкальных способностей детей выстраивается в соответствии с программой И. А. Каплуновой, И. А. Новоскольцевой «Ладушки». Работа по социально – коммуникативному развитию выстраивается в соответствии с муниципальной программой «Пермячок.ru. Обучение с увлечением».</w:t>
      </w:r>
    </w:p>
    <w:p w:rsidR="00690634" w:rsidRPr="00FB7635" w:rsidRDefault="00690634" w:rsidP="00A149C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состоит из муниципального образовательного заказа и институционального компонента:</w:t>
      </w:r>
    </w:p>
    <w:p w:rsidR="00690634" w:rsidRPr="00FB7635" w:rsidRDefault="00690634" w:rsidP="00D44F10">
      <w:pPr>
        <w:pStyle w:val="a3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внедрение модели краткосрочных образовательных практик;</w:t>
      </w:r>
    </w:p>
    <w:p w:rsidR="00690634" w:rsidRPr="00FB7635" w:rsidRDefault="00690634" w:rsidP="00D44F10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внедрение муниципальной конкурсной системы «12 месяцев – 12 конкурсов»;</w:t>
      </w:r>
    </w:p>
    <w:p w:rsidR="00690634" w:rsidRPr="00FB7635" w:rsidRDefault="00690634" w:rsidP="00D44F10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внедрение системы дошкольного образования по трем модулям: «ПрофиКОП», «Речевик», «Роботроник»;</w:t>
      </w:r>
    </w:p>
    <w:p w:rsidR="00A45C42" w:rsidRPr="00FB7635" w:rsidRDefault="00690634" w:rsidP="00D44F10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приоритетное направление ДОУ: </w:t>
      </w:r>
      <w:r w:rsidR="000E2346" w:rsidRPr="00FB7635">
        <w:rPr>
          <w:rFonts w:ascii="Times New Roman" w:hAnsi="Times New Roman" w:cs="Times New Roman"/>
          <w:sz w:val="24"/>
          <w:szCs w:val="24"/>
        </w:rPr>
        <w:t>физическое развитие, здоровьеформирование</w:t>
      </w:r>
      <w:r w:rsidRPr="00FB7635">
        <w:rPr>
          <w:rFonts w:ascii="Times New Roman" w:hAnsi="Times New Roman" w:cs="Times New Roman"/>
          <w:sz w:val="24"/>
          <w:szCs w:val="24"/>
        </w:rPr>
        <w:t>.</w:t>
      </w:r>
      <w:r w:rsidR="00A45C42" w:rsidRPr="00FB7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56E" w:rsidRPr="00FB7635" w:rsidRDefault="00A45C42" w:rsidP="00FC7BB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56E" w:rsidRPr="00FB7635">
        <w:rPr>
          <w:rFonts w:ascii="Times New Roman" w:hAnsi="Times New Roman" w:cs="Times New Roman"/>
          <w:sz w:val="24"/>
          <w:szCs w:val="24"/>
        </w:rPr>
        <w:t>Работу по физическому р</w:t>
      </w:r>
      <w:r w:rsidR="006D404F" w:rsidRPr="00FB7635">
        <w:rPr>
          <w:rFonts w:ascii="Times New Roman" w:hAnsi="Times New Roman" w:cs="Times New Roman"/>
          <w:sz w:val="24"/>
          <w:szCs w:val="24"/>
        </w:rPr>
        <w:t>азвитию детей осуществляют</w:t>
      </w:r>
      <w:r w:rsidR="0031156E" w:rsidRPr="00FB7635">
        <w:rPr>
          <w:rFonts w:ascii="Times New Roman" w:hAnsi="Times New Roman" w:cs="Times New Roman"/>
          <w:sz w:val="24"/>
          <w:szCs w:val="24"/>
        </w:rPr>
        <w:t xml:space="preserve"> инструктор</w:t>
      </w:r>
      <w:r w:rsidRPr="00FB7635">
        <w:rPr>
          <w:rFonts w:ascii="Times New Roman" w:hAnsi="Times New Roman" w:cs="Times New Roman"/>
          <w:sz w:val="24"/>
          <w:szCs w:val="24"/>
        </w:rPr>
        <w:t>ы по физической культуре</w:t>
      </w:r>
      <w:r w:rsidR="000E2346" w:rsidRPr="00FB7635">
        <w:rPr>
          <w:rFonts w:ascii="Times New Roman" w:hAnsi="Times New Roman" w:cs="Times New Roman"/>
          <w:sz w:val="24"/>
          <w:szCs w:val="24"/>
        </w:rPr>
        <w:t>, инструктор по плаванию</w:t>
      </w:r>
      <w:r w:rsidR="007E73B5" w:rsidRPr="00FB7635">
        <w:rPr>
          <w:rFonts w:ascii="Times New Roman" w:hAnsi="Times New Roman" w:cs="Times New Roman"/>
          <w:sz w:val="24"/>
          <w:szCs w:val="24"/>
        </w:rPr>
        <w:t xml:space="preserve">. </w:t>
      </w:r>
      <w:r w:rsidR="0031156E" w:rsidRPr="00FB7635">
        <w:rPr>
          <w:rFonts w:ascii="Times New Roman" w:hAnsi="Times New Roman" w:cs="Times New Roman"/>
          <w:sz w:val="24"/>
          <w:szCs w:val="24"/>
        </w:rPr>
        <w:t xml:space="preserve">Для эффективности проведения работы по физическому развитию в дошкольном учреждении успешно реализуется программа </w:t>
      </w:r>
      <w:r w:rsidR="00A149C6" w:rsidRPr="00FB7635">
        <w:rPr>
          <w:rFonts w:ascii="Times New Roman" w:hAnsi="Times New Roman" w:cs="Times New Roman"/>
          <w:sz w:val="24"/>
          <w:szCs w:val="24"/>
        </w:rPr>
        <w:t>Т.Э. Токаевой  «Будь здоров, малыш», «Будь здоров, дошкольник»</w:t>
      </w:r>
      <w:r w:rsidR="0031156E" w:rsidRPr="00FB7635">
        <w:rPr>
          <w:rFonts w:ascii="Times New Roman" w:hAnsi="Times New Roman" w:cs="Times New Roman"/>
          <w:sz w:val="24"/>
          <w:szCs w:val="24"/>
        </w:rPr>
        <w:t xml:space="preserve">. Педагоги ежедневно проводят закаливающие мероприятия, соблюдают режим двигательной активности в течение дня. Благодаря целенаправленной систематической работе дети показывают положительные результаты по всем показателям физического развития детей дошкольного возраста, наблюдается снижение заболеваемости. Дети принимают участие </w:t>
      </w:r>
      <w:r w:rsidR="006D404F" w:rsidRPr="00FB7635">
        <w:rPr>
          <w:rFonts w:ascii="Times New Roman" w:hAnsi="Times New Roman" w:cs="Times New Roman"/>
          <w:sz w:val="24"/>
          <w:szCs w:val="24"/>
        </w:rPr>
        <w:t xml:space="preserve">и получают призовые места </w:t>
      </w:r>
      <w:r w:rsidR="0031156E" w:rsidRPr="00FB7635">
        <w:rPr>
          <w:rFonts w:ascii="Times New Roman" w:hAnsi="Times New Roman" w:cs="Times New Roman"/>
          <w:sz w:val="24"/>
          <w:szCs w:val="24"/>
        </w:rPr>
        <w:t>в городских и районных спортивных мероприятиях.</w:t>
      </w:r>
    </w:p>
    <w:p w:rsidR="00FC7BB5" w:rsidRPr="00FB7635" w:rsidRDefault="00A45C42" w:rsidP="00FC7BB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2395" w:rsidRPr="00FB7635">
        <w:rPr>
          <w:rFonts w:ascii="Times New Roman" w:hAnsi="Times New Roman" w:cs="Times New Roman"/>
          <w:sz w:val="24"/>
          <w:szCs w:val="24"/>
        </w:rPr>
        <w:t>В</w:t>
      </w:r>
      <w:r w:rsidR="0031156E" w:rsidRPr="00FB7635">
        <w:rPr>
          <w:rFonts w:ascii="Times New Roman" w:hAnsi="Times New Roman" w:cs="Times New Roman"/>
          <w:sz w:val="24"/>
          <w:szCs w:val="24"/>
        </w:rPr>
        <w:t xml:space="preserve"> ДОУ созданы благоприятные условия </w:t>
      </w:r>
      <w:r w:rsidR="00BB2395" w:rsidRPr="00FB7635">
        <w:rPr>
          <w:rFonts w:ascii="Times New Roman" w:hAnsi="Times New Roman" w:cs="Times New Roman"/>
          <w:sz w:val="24"/>
          <w:szCs w:val="24"/>
        </w:rPr>
        <w:t>по всем 5 образовательным областям ФГОС</w:t>
      </w:r>
      <w:r w:rsidR="000E2346" w:rsidRPr="00FB7635">
        <w:rPr>
          <w:rFonts w:ascii="Times New Roman" w:hAnsi="Times New Roman" w:cs="Times New Roman"/>
          <w:sz w:val="24"/>
          <w:szCs w:val="24"/>
        </w:rPr>
        <w:t xml:space="preserve"> ДО</w:t>
      </w:r>
      <w:r w:rsidR="0031156E" w:rsidRPr="00FB7635">
        <w:rPr>
          <w:rFonts w:ascii="Times New Roman" w:hAnsi="Times New Roman" w:cs="Times New Roman"/>
          <w:sz w:val="24"/>
          <w:szCs w:val="24"/>
        </w:rPr>
        <w:t>: разработаны перспективные тематические планы, проекты, систематизирован демонстрационный иллюстративный материал на разную тематику и т.д. Педагоги реализуют к</w:t>
      </w:r>
      <w:r w:rsidR="00FC7BB5" w:rsidRPr="00FB7635">
        <w:rPr>
          <w:rFonts w:ascii="Times New Roman" w:hAnsi="Times New Roman" w:cs="Times New Roman"/>
          <w:sz w:val="24"/>
          <w:szCs w:val="24"/>
        </w:rPr>
        <w:t>раткоср</w:t>
      </w:r>
      <w:r w:rsidR="00ED7348" w:rsidRPr="00FB7635">
        <w:rPr>
          <w:rFonts w:ascii="Times New Roman" w:hAnsi="Times New Roman" w:cs="Times New Roman"/>
          <w:sz w:val="24"/>
          <w:szCs w:val="24"/>
        </w:rPr>
        <w:t xml:space="preserve">очные образовательные практики в т. ч. </w:t>
      </w:r>
      <w:r w:rsidR="000E2346" w:rsidRPr="00FB7635">
        <w:rPr>
          <w:rFonts w:ascii="Times New Roman" w:hAnsi="Times New Roman" w:cs="Times New Roman"/>
          <w:sz w:val="24"/>
          <w:szCs w:val="24"/>
        </w:rPr>
        <w:t>здоровьеформирующей</w:t>
      </w:r>
      <w:r w:rsidR="00FC7BB5" w:rsidRPr="00FB7635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935DAA" w:rsidRPr="00FB7635" w:rsidRDefault="00FC7BB5" w:rsidP="0031156E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FB7635">
        <w:rPr>
          <w:rFonts w:ascii="Times New Roman" w:hAnsi="Times New Roman"/>
          <w:sz w:val="24"/>
          <w:szCs w:val="24"/>
        </w:rPr>
        <w:t xml:space="preserve">  </w:t>
      </w:r>
      <w:r w:rsidR="00411FA6" w:rsidRPr="00FB7635">
        <w:rPr>
          <w:rFonts w:ascii="Times New Roman" w:hAnsi="Times New Roman"/>
          <w:sz w:val="24"/>
          <w:szCs w:val="24"/>
        </w:rPr>
        <w:t xml:space="preserve">    </w:t>
      </w:r>
      <w:r w:rsidRPr="00FB7635">
        <w:rPr>
          <w:rFonts w:ascii="Times New Roman" w:hAnsi="Times New Roman"/>
          <w:sz w:val="24"/>
          <w:szCs w:val="24"/>
        </w:rPr>
        <w:t xml:space="preserve">В образовательную программу ежегодно вносятся необходимые коррективы. Прослеживается динамика улучшения качества образовательных услуг, оказываемых в учреждении,  о чем свидетельствуют отзывы родителей </w:t>
      </w:r>
      <w:r w:rsidR="00073085" w:rsidRPr="00FB7635">
        <w:rPr>
          <w:rFonts w:ascii="Times New Roman" w:hAnsi="Times New Roman"/>
          <w:sz w:val="24"/>
          <w:szCs w:val="24"/>
        </w:rPr>
        <w:t>об</w:t>
      </w:r>
      <w:r w:rsidR="000E2346" w:rsidRPr="00FB7635">
        <w:rPr>
          <w:rFonts w:ascii="Times New Roman" w:hAnsi="Times New Roman"/>
          <w:sz w:val="24"/>
          <w:szCs w:val="24"/>
        </w:rPr>
        <w:t>учающихся</w:t>
      </w:r>
      <w:r w:rsidRPr="00FB7635">
        <w:rPr>
          <w:rFonts w:ascii="Times New Roman" w:hAnsi="Times New Roman"/>
          <w:sz w:val="24"/>
          <w:szCs w:val="24"/>
        </w:rPr>
        <w:t xml:space="preserve"> (на портале «Оценка качества предоставляемых услуг» родители </w:t>
      </w:r>
      <w:r w:rsidR="00ED7348" w:rsidRPr="00FB7635">
        <w:rPr>
          <w:rFonts w:ascii="Times New Roman" w:hAnsi="Times New Roman"/>
          <w:sz w:val="24"/>
          <w:szCs w:val="24"/>
        </w:rPr>
        <w:t>удовлетворены услугой</w:t>
      </w:r>
      <w:r w:rsidRPr="00FB7635">
        <w:rPr>
          <w:rFonts w:ascii="Times New Roman" w:hAnsi="Times New Roman"/>
          <w:sz w:val="24"/>
          <w:szCs w:val="24"/>
        </w:rPr>
        <w:t xml:space="preserve"> на </w:t>
      </w:r>
      <w:r w:rsidR="00ED7348" w:rsidRPr="00FB7635">
        <w:rPr>
          <w:rFonts w:ascii="Times New Roman" w:hAnsi="Times New Roman"/>
          <w:sz w:val="24"/>
          <w:szCs w:val="24"/>
        </w:rPr>
        <w:t>89%</w:t>
      </w:r>
      <w:r w:rsidRPr="00FB7635">
        <w:rPr>
          <w:rFonts w:ascii="Times New Roman" w:hAnsi="Times New Roman"/>
          <w:sz w:val="24"/>
          <w:szCs w:val="24"/>
        </w:rPr>
        <w:t xml:space="preserve">; в рейтинге ДОУ города Перми </w:t>
      </w:r>
      <w:r w:rsidR="00935DAA" w:rsidRPr="00FB7635">
        <w:rPr>
          <w:rFonts w:ascii="Times New Roman" w:hAnsi="Times New Roman"/>
          <w:sz w:val="24"/>
          <w:szCs w:val="24"/>
        </w:rPr>
        <w:t>за 20</w:t>
      </w:r>
      <w:r w:rsidR="00B52DEE" w:rsidRPr="00FB7635">
        <w:rPr>
          <w:rFonts w:ascii="Times New Roman" w:hAnsi="Times New Roman"/>
          <w:sz w:val="24"/>
          <w:szCs w:val="24"/>
        </w:rPr>
        <w:t>19</w:t>
      </w:r>
      <w:r w:rsidR="00ED7348" w:rsidRPr="00FB7635">
        <w:rPr>
          <w:rFonts w:ascii="Times New Roman" w:hAnsi="Times New Roman"/>
          <w:sz w:val="24"/>
          <w:szCs w:val="24"/>
        </w:rPr>
        <w:t xml:space="preserve"> </w:t>
      </w:r>
      <w:r w:rsidR="00935DAA" w:rsidRPr="00FB7635">
        <w:rPr>
          <w:rFonts w:ascii="Times New Roman" w:hAnsi="Times New Roman"/>
          <w:sz w:val="24"/>
          <w:szCs w:val="24"/>
        </w:rPr>
        <w:t>-</w:t>
      </w:r>
      <w:r w:rsidR="00ED7348" w:rsidRPr="00FB7635">
        <w:rPr>
          <w:rFonts w:ascii="Times New Roman" w:hAnsi="Times New Roman"/>
          <w:sz w:val="24"/>
          <w:szCs w:val="24"/>
        </w:rPr>
        <w:t xml:space="preserve"> </w:t>
      </w:r>
      <w:r w:rsidR="00935DAA" w:rsidRPr="00FB7635">
        <w:rPr>
          <w:rFonts w:ascii="Times New Roman" w:hAnsi="Times New Roman"/>
          <w:sz w:val="24"/>
          <w:szCs w:val="24"/>
        </w:rPr>
        <w:t>20</w:t>
      </w:r>
      <w:r w:rsidR="00ED7348" w:rsidRPr="00FB7635">
        <w:rPr>
          <w:rFonts w:ascii="Times New Roman" w:hAnsi="Times New Roman"/>
          <w:sz w:val="24"/>
          <w:szCs w:val="24"/>
        </w:rPr>
        <w:t>2</w:t>
      </w:r>
      <w:r w:rsidR="00B52DEE" w:rsidRPr="00FB7635">
        <w:rPr>
          <w:rFonts w:ascii="Times New Roman" w:hAnsi="Times New Roman"/>
          <w:sz w:val="24"/>
          <w:szCs w:val="24"/>
        </w:rPr>
        <w:t>0</w:t>
      </w:r>
      <w:r w:rsidR="00935DAA" w:rsidRPr="00FB7635">
        <w:rPr>
          <w:rFonts w:ascii="Times New Roman" w:hAnsi="Times New Roman"/>
          <w:sz w:val="24"/>
          <w:szCs w:val="24"/>
        </w:rPr>
        <w:t xml:space="preserve"> учебный год МАД</w:t>
      </w:r>
      <w:r w:rsidR="006D404F" w:rsidRPr="00FB7635">
        <w:rPr>
          <w:rFonts w:ascii="Times New Roman" w:hAnsi="Times New Roman"/>
          <w:sz w:val="24"/>
          <w:szCs w:val="24"/>
        </w:rPr>
        <w:t>ОУ «</w:t>
      </w:r>
      <w:r w:rsidR="000E2346" w:rsidRPr="00FB7635">
        <w:rPr>
          <w:rFonts w:ascii="Times New Roman" w:hAnsi="Times New Roman"/>
          <w:sz w:val="24"/>
          <w:szCs w:val="24"/>
        </w:rPr>
        <w:t>Детский сад № 120</w:t>
      </w:r>
      <w:r w:rsidR="006D404F" w:rsidRPr="00FB7635">
        <w:rPr>
          <w:rFonts w:ascii="Times New Roman" w:hAnsi="Times New Roman"/>
          <w:sz w:val="24"/>
          <w:szCs w:val="24"/>
        </w:rPr>
        <w:t xml:space="preserve">» занимает - </w:t>
      </w:r>
      <w:r w:rsidR="00D0609E" w:rsidRPr="00FB7635">
        <w:rPr>
          <w:rFonts w:ascii="Times New Roman" w:hAnsi="Times New Roman"/>
          <w:sz w:val="24"/>
          <w:szCs w:val="24"/>
        </w:rPr>
        <w:t>52</w:t>
      </w:r>
      <w:r w:rsidR="006D404F" w:rsidRPr="00FB7635">
        <w:rPr>
          <w:rFonts w:ascii="Times New Roman" w:hAnsi="Times New Roman"/>
          <w:sz w:val="24"/>
          <w:szCs w:val="24"/>
        </w:rPr>
        <w:t xml:space="preserve"> место</w:t>
      </w:r>
      <w:r w:rsidR="00935DAA" w:rsidRPr="00FB7635">
        <w:rPr>
          <w:rFonts w:ascii="Times New Roman" w:hAnsi="Times New Roman"/>
          <w:sz w:val="24"/>
          <w:szCs w:val="24"/>
        </w:rPr>
        <w:t>. В МАДОУ «</w:t>
      </w:r>
      <w:r w:rsidR="000E2346" w:rsidRPr="00FB7635">
        <w:rPr>
          <w:rFonts w:ascii="Times New Roman" w:hAnsi="Times New Roman"/>
          <w:sz w:val="24"/>
          <w:szCs w:val="24"/>
        </w:rPr>
        <w:t>Детский сад № 120</w:t>
      </w:r>
      <w:r w:rsidR="00935DAA" w:rsidRPr="00FB7635">
        <w:rPr>
          <w:rFonts w:ascii="Times New Roman" w:hAnsi="Times New Roman"/>
          <w:sz w:val="24"/>
          <w:szCs w:val="24"/>
        </w:rPr>
        <w:t>» в течени</w:t>
      </w:r>
      <w:r w:rsidR="00AF4BCC" w:rsidRPr="00FB7635">
        <w:rPr>
          <w:rFonts w:ascii="Times New Roman" w:hAnsi="Times New Roman"/>
          <w:sz w:val="24"/>
          <w:szCs w:val="24"/>
        </w:rPr>
        <w:t>е</w:t>
      </w:r>
      <w:r w:rsidR="00935DAA" w:rsidRPr="00FB7635">
        <w:rPr>
          <w:rFonts w:ascii="Times New Roman" w:hAnsi="Times New Roman"/>
          <w:sz w:val="24"/>
          <w:szCs w:val="24"/>
        </w:rPr>
        <w:t xml:space="preserve"> </w:t>
      </w:r>
      <w:r w:rsidR="00ED7348" w:rsidRPr="00FB7635">
        <w:rPr>
          <w:rFonts w:ascii="Times New Roman" w:hAnsi="Times New Roman"/>
          <w:sz w:val="24"/>
          <w:szCs w:val="24"/>
        </w:rPr>
        <w:t>пяти</w:t>
      </w:r>
      <w:r w:rsidR="00935DAA" w:rsidRPr="00FB7635">
        <w:rPr>
          <w:rFonts w:ascii="Times New Roman" w:hAnsi="Times New Roman"/>
          <w:sz w:val="24"/>
          <w:szCs w:val="24"/>
        </w:rPr>
        <w:t xml:space="preserve"> лет </w:t>
      </w:r>
      <w:r w:rsidR="00B52DEE" w:rsidRPr="00FB7635">
        <w:rPr>
          <w:rFonts w:ascii="Times New Roman" w:hAnsi="Times New Roman"/>
          <w:sz w:val="24"/>
          <w:szCs w:val="24"/>
        </w:rPr>
        <w:t xml:space="preserve">до реорганизации </w:t>
      </w:r>
      <w:r w:rsidR="00935DAA" w:rsidRPr="00FB7635">
        <w:rPr>
          <w:rFonts w:ascii="Times New Roman" w:hAnsi="Times New Roman"/>
          <w:sz w:val="24"/>
          <w:szCs w:val="24"/>
        </w:rPr>
        <w:t>прослежива</w:t>
      </w:r>
      <w:r w:rsidR="00B52DEE" w:rsidRPr="00FB7635">
        <w:rPr>
          <w:rFonts w:ascii="Times New Roman" w:hAnsi="Times New Roman"/>
          <w:sz w:val="24"/>
          <w:szCs w:val="24"/>
        </w:rPr>
        <w:t xml:space="preserve">лась </w:t>
      </w:r>
      <w:r w:rsidR="00935DAA" w:rsidRPr="00FB7635">
        <w:rPr>
          <w:rFonts w:ascii="Times New Roman" w:hAnsi="Times New Roman"/>
          <w:sz w:val="24"/>
          <w:szCs w:val="24"/>
        </w:rPr>
        <w:t xml:space="preserve"> положительная дина</w:t>
      </w:r>
      <w:r w:rsidR="00F3669E" w:rsidRPr="00FB7635">
        <w:rPr>
          <w:rFonts w:ascii="Times New Roman" w:hAnsi="Times New Roman"/>
          <w:sz w:val="24"/>
          <w:szCs w:val="24"/>
        </w:rPr>
        <w:t xml:space="preserve">мика в рейтинге с </w:t>
      </w:r>
      <w:r w:rsidR="00D0609E" w:rsidRPr="00FB7635">
        <w:rPr>
          <w:rFonts w:ascii="Times New Roman" w:hAnsi="Times New Roman"/>
          <w:sz w:val="24"/>
          <w:szCs w:val="24"/>
        </w:rPr>
        <w:t>92</w:t>
      </w:r>
      <w:r w:rsidR="00F3669E" w:rsidRPr="00FB7635">
        <w:rPr>
          <w:rFonts w:ascii="Times New Roman" w:hAnsi="Times New Roman"/>
          <w:sz w:val="24"/>
          <w:szCs w:val="24"/>
        </w:rPr>
        <w:t xml:space="preserve"> места на </w:t>
      </w:r>
      <w:r w:rsidR="00D0609E" w:rsidRPr="00FB7635">
        <w:rPr>
          <w:rFonts w:ascii="Times New Roman" w:hAnsi="Times New Roman"/>
          <w:sz w:val="24"/>
          <w:szCs w:val="24"/>
        </w:rPr>
        <w:t>19</w:t>
      </w:r>
      <w:r w:rsidR="00935DAA" w:rsidRPr="00FB7635">
        <w:rPr>
          <w:rFonts w:ascii="Times New Roman" w:hAnsi="Times New Roman"/>
          <w:sz w:val="24"/>
          <w:szCs w:val="24"/>
        </w:rPr>
        <w:t xml:space="preserve">, однако </w:t>
      </w:r>
      <w:r w:rsidR="00D0609E" w:rsidRPr="00FB7635">
        <w:rPr>
          <w:rFonts w:ascii="Times New Roman" w:hAnsi="Times New Roman"/>
          <w:sz w:val="24"/>
          <w:szCs w:val="24"/>
        </w:rPr>
        <w:t xml:space="preserve">в связи с реорганизацией появились </w:t>
      </w:r>
      <w:r w:rsidR="00935DAA" w:rsidRPr="00FB7635">
        <w:rPr>
          <w:rFonts w:ascii="Times New Roman" w:hAnsi="Times New Roman"/>
          <w:sz w:val="24"/>
          <w:szCs w:val="24"/>
        </w:rPr>
        <w:t xml:space="preserve"> риски отрицательной динамики</w:t>
      </w:r>
      <w:r w:rsidR="007E73B5" w:rsidRPr="00FB7635">
        <w:rPr>
          <w:rFonts w:ascii="Times New Roman" w:hAnsi="Times New Roman"/>
          <w:sz w:val="24"/>
          <w:szCs w:val="24"/>
        </w:rPr>
        <w:t xml:space="preserve">, </w:t>
      </w:r>
      <w:r w:rsidR="00ED7348" w:rsidRPr="00FB7635">
        <w:rPr>
          <w:rFonts w:ascii="Times New Roman" w:hAnsi="Times New Roman"/>
          <w:sz w:val="24"/>
          <w:szCs w:val="24"/>
        </w:rPr>
        <w:t>н</w:t>
      </w:r>
      <w:r w:rsidR="00935DAA" w:rsidRPr="00FB7635">
        <w:rPr>
          <w:rFonts w:ascii="Times New Roman" w:hAnsi="Times New Roman"/>
          <w:sz w:val="24"/>
          <w:szCs w:val="24"/>
        </w:rPr>
        <w:t xml:space="preserve">еобходимо проанализировать деятельность </w:t>
      </w:r>
      <w:r w:rsidR="00F3669E" w:rsidRPr="00FB7635">
        <w:rPr>
          <w:rFonts w:ascii="Times New Roman" w:hAnsi="Times New Roman"/>
          <w:sz w:val="24"/>
          <w:szCs w:val="24"/>
        </w:rPr>
        <w:t>и простроить общую стратегию развития</w:t>
      </w:r>
      <w:r w:rsidR="00935DAA" w:rsidRPr="00FB7635">
        <w:rPr>
          <w:rFonts w:ascii="Times New Roman" w:hAnsi="Times New Roman"/>
          <w:sz w:val="24"/>
          <w:szCs w:val="24"/>
        </w:rPr>
        <w:t>.</w:t>
      </w:r>
    </w:p>
    <w:p w:rsidR="00B75092" w:rsidRPr="00FB7635" w:rsidRDefault="00411FA6" w:rsidP="00B75092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</w:t>
      </w:r>
      <w:r w:rsidR="00B75092" w:rsidRPr="00FB7635">
        <w:rPr>
          <w:rFonts w:ascii="Times New Roman" w:hAnsi="Times New Roman" w:cs="Times New Roman"/>
          <w:sz w:val="24"/>
          <w:szCs w:val="24"/>
        </w:rPr>
        <w:t xml:space="preserve">    На достаточно высоком уровне находится система оказания платных образовательных услуг. Прослеживается динамика охвата детей платными образовательными услугами:</w:t>
      </w:r>
      <w:r w:rsidR="00B75092" w:rsidRPr="00FB7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2017 году – 440 детей, в 2020 году – 790 детей посещают кружки и секции. С каждым годом увеличивается объем привлеченных внебюджетных средств 2017 – 5,5 миллиона рублей, в 2020 – 6,7 миллиона рублей.</w:t>
      </w:r>
    </w:p>
    <w:p w:rsidR="00B75092" w:rsidRPr="00FB7635" w:rsidRDefault="00B75092" w:rsidP="00B75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Значительно повысилось качество и количество предлагаемых услуг, за счет привлечения специалистов по футболу, плаванию, хореографии, английскому языку, изобразительной деятельности, подготовке детей к школе и др. </w:t>
      </w:r>
    </w:p>
    <w:p w:rsidR="00B75092" w:rsidRPr="00FB7635" w:rsidRDefault="00B75092" w:rsidP="00B75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Платные образовательные услуги востребованы не только воспитанниками ДОУ, но и жителями  микрорайона Парковый,  Заостровка (футбол, плавание ).</w:t>
      </w:r>
    </w:p>
    <w:p w:rsidR="00FC7BB5" w:rsidRPr="00FB7635" w:rsidRDefault="004C50F6" w:rsidP="00FC7B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7BB5" w:rsidRPr="00FB7635">
        <w:rPr>
          <w:rFonts w:ascii="Times New Roman" w:hAnsi="Times New Roman" w:cs="Times New Roman"/>
          <w:sz w:val="24"/>
          <w:szCs w:val="24"/>
        </w:rPr>
        <w:t>Разработка программы развития была обусловлена следующими потребностями:</w:t>
      </w:r>
    </w:p>
    <w:p w:rsidR="00FC7BB5" w:rsidRPr="00FB7635" w:rsidRDefault="00FC7BB5" w:rsidP="00BF6C5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изменение</w:t>
      </w:r>
      <w:r w:rsidR="00902851" w:rsidRPr="00FB7635">
        <w:rPr>
          <w:rFonts w:ascii="Times New Roman" w:hAnsi="Times New Roman" w:cs="Times New Roman"/>
          <w:sz w:val="24"/>
          <w:szCs w:val="24"/>
        </w:rPr>
        <w:t>м</w:t>
      </w:r>
      <w:r w:rsidRPr="00FB7635">
        <w:rPr>
          <w:rFonts w:ascii="Times New Roman" w:hAnsi="Times New Roman" w:cs="Times New Roman"/>
          <w:sz w:val="24"/>
          <w:szCs w:val="24"/>
        </w:rPr>
        <w:t xml:space="preserve"> системы управления ДОУ;</w:t>
      </w:r>
    </w:p>
    <w:p w:rsidR="00FC7BB5" w:rsidRPr="00FB7635" w:rsidRDefault="00FC7BB5" w:rsidP="00BF6C5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повышение</w:t>
      </w:r>
      <w:r w:rsidR="00902851" w:rsidRPr="00FB7635">
        <w:rPr>
          <w:rFonts w:ascii="Times New Roman" w:hAnsi="Times New Roman" w:cs="Times New Roman"/>
          <w:sz w:val="24"/>
          <w:szCs w:val="24"/>
        </w:rPr>
        <w:t>м</w:t>
      </w:r>
      <w:r w:rsidRPr="00FB7635">
        <w:rPr>
          <w:rFonts w:ascii="Times New Roman" w:hAnsi="Times New Roman" w:cs="Times New Roman"/>
          <w:sz w:val="24"/>
          <w:szCs w:val="24"/>
        </w:rPr>
        <w:t xml:space="preserve"> качества образовательных услуг</w:t>
      </w:r>
      <w:r w:rsidR="00902851" w:rsidRPr="00FB7635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FB7635">
        <w:rPr>
          <w:rFonts w:ascii="Times New Roman" w:hAnsi="Times New Roman" w:cs="Times New Roman"/>
          <w:sz w:val="24"/>
          <w:szCs w:val="24"/>
        </w:rPr>
        <w:t>;</w:t>
      </w:r>
    </w:p>
    <w:p w:rsidR="00902851" w:rsidRPr="00FB7635" w:rsidRDefault="00902851" w:rsidP="00BF6C5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стремлением развития нового педагогического коллектива к достижению профессиональных результатов;</w:t>
      </w:r>
    </w:p>
    <w:p w:rsidR="00FC7BB5" w:rsidRPr="00FB7635" w:rsidRDefault="00FC7BB5" w:rsidP="00BF6C5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необходимостью осуществления перехода сложившихся отношений в позицию социального партнерства между педагогами и родителями;</w:t>
      </w:r>
    </w:p>
    <w:p w:rsidR="00FC7BB5" w:rsidRPr="00FB7635" w:rsidRDefault="00902851" w:rsidP="00BF6C5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выстраиванием системы взаимодействия с новыми социально-образовательными партнерами</w:t>
      </w:r>
      <w:r w:rsidR="00FC7BB5" w:rsidRPr="00FB7635">
        <w:rPr>
          <w:rFonts w:ascii="Times New Roman" w:hAnsi="Times New Roman" w:cs="Times New Roman"/>
          <w:sz w:val="24"/>
          <w:szCs w:val="24"/>
        </w:rPr>
        <w:t>.</w:t>
      </w:r>
    </w:p>
    <w:p w:rsidR="00567F41" w:rsidRPr="00FB7635" w:rsidRDefault="00567F41" w:rsidP="0056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 </w:t>
      </w:r>
      <w:r w:rsidR="00411FA6" w:rsidRPr="00FB7635">
        <w:rPr>
          <w:rFonts w:ascii="Times New Roman" w:hAnsi="Times New Roman" w:cs="Times New Roman"/>
          <w:sz w:val="24"/>
          <w:szCs w:val="24"/>
        </w:rPr>
        <w:t xml:space="preserve">  </w:t>
      </w:r>
      <w:r w:rsidR="004C50F6" w:rsidRPr="00FB7635">
        <w:rPr>
          <w:rFonts w:ascii="Times New Roman" w:hAnsi="Times New Roman" w:cs="Times New Roman"/>
          <w:sz w:val="24"/>
          <w:szCs w:val="24"/>
        </w:rPr>
        <w:t>Выбранный вектор развития учреждения «</w:t>
      </w:r>
      <w:r w:rsidR="00231F33" w:rsidRPr="00FB7635">
        <w:rPr>
          <w:rFonts w:ascii="Times New Roman" w:hAnsi="Times New Roman" w:cs="Times New Roman"/>
          <w:sz w:val="24"/>
          <w:szCs w:val="24"/>
        </w:rPr>
        <w:t>Здоровьеформирование</w:t>
      </w:r>
      <w:r w:rsidR="004C50F6" w:rsidRPr="00FB7635">
        <w:rPr>
          <w:rFonts w:ascii="Times New Roman" w:hAnsi="Times New Roman" w:cs="Times New Roman"/>
          <w:sz w:val="24"/>
          <w:szCs w:val="24"/>
        </w:rPr>
        <w:t>» н</w:t>
      </w:r>
      <w:r w:rsidRPr="00FB7635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="00231F33" w:rsidRPr="00FB7635">
        <w:rPr>
          <w:rFonts w:ascii="Times New Roman" w:hAnsi="Times New Roman" w:cs="Times New Roman"/>
          <w:sz w:val="24"/>
          <w:szCs w:val="24"/>
        </w:rPr>
        <w:t>выступает</w:t>
      </w:r>
      <w:r w:rsidR="004C50F6" w:rsidRPr="00FB7635">
        <w:rPr>
          <w:rFonts w:ascii="Times New Roman" w:hAnsi="Times New Roman" w:cs="Times New Roman"/>
          <w:sz w:val="24"/>
          <w:szCs w:val="24"/>
        </w:rPr>
        <w:t xml:space="preserve"> актуальным, отвечающим всем новым образовательным трендам. </w:t>
      </w:r>
    </w:p>
    <w:p w:rsidR="00567F41" w:rsidRPr="00FB7635" w:rsidRDefault="00E633B6" w:rsidP="00E63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Мы убеждены, что знакомство с </w:t>
      </w:r>
      <w:r w:rsidR="00231F33" w:rsidRPr="00FB7635">
        <w:rPr>
          <w:rFonts w:ascii="Times New Roman" w:hAnsi="Times New Roman" w:cs="Times New Roman"/>
          <w:sz w:val="24"/>
          <w:szCs w:val="24"/>
        </w:rPr>
        <w:t>основами сохранения и укрепления собственного здоровья</w:t>
      </w:r>
      <w:r w:rsidRPr="00FB7635">
        <w:rPr>
          <w:rFonts w:ascii="Times New Roman" w:hAnsi="Times New Roman" w:cs="Times New Roman"/>
          <w:sz w:val="24"/>
          <w:szCs w:val="24"/>
        </w:rPr>
        <w:t xml:space="preserve"> возможно с детства. </w:t>
      </w:r>
      <w:r w:rsidR="00567F41" w:rsidRPr="00FB7635">
        <w:rPr>
          <w:rFonts w:ascii="Times New Roman" w:hAnsi="Times New Roman" w:cs="Times New Roman"/>
          <w:sz w:val="24"/>
          <w:szCs w:val="24"/>
        </w:rPr>
        <w:t xml:space="preserve">Дошкольники очень любознательные и любопытные, им интересно всё, что происходит вокруг них, а значит они маленькие открыватели </w:t>
      </w:r>
      <w:r w:rsidR="00231F33" w:rsidRPr="00FB7635">
        <w:rPr>
          <w:rFonts w:ascii="Times New Roman" w:hAnsi="Times New Roman" w:cs="Times New Roman"/>
          <w:sz w:val="24"/>
          <w:szCs w:val="24"/>
        </w:rPr>
        <w:t>собственных возможностей</w:t>
      </w:r>
      <w:r w:rsidR="00567F41" w:rsidRPr="00FB7635">
        <w:rPr>
          <w:rFonts w:ascii="Times New Roman" w:hAnsi="Times New Roman" w:cs="Times New Roman"/>
          <w:sz w:val="24"/>
          <w:szCs w:val="24"/>
        </w:rPr>
        <w:t xml:space="preserve">. Уникальность </w:t>
      </w:r>
      <w:r w:rsidR="00231F33" w:rsidRPr="00FB7635">
        <w:rPr>
          <w:rFonts w:ascii="Times New Roman" w:hAnsi="Times New Roman" w:cs="Times New Roman"/>
          <w:sz w:val="24"/>
          <w:szCs w:val="24"/>
        </w:rPr>
        <w:t>работы по здоровьеформированию</w:t>
      </w:r>
      <w:r w:rsidR="00567F41" w:rsidRPr="00FB7635">
        <w:rPr>
          <w:rFonts w:ascii="Times New Roman" w:hAnsi="Times New Roman" w:cs="Times New Roman"/>
          <w:sz w:val="24"/>
          <w:szCs w:val="24"/>
        </w:rPr>
        <w:t xml:space="preserve"> заключается в том, что он</w:t>
      </w:r>
      <w:r w:rsidR="00231F33" w:rsidRPr="00FB7635">
        <w:rPr>
          <w:rFonts w:ascii="Times New Roman" w:hAnsi="Times New Roman" w:cs="Times New Roman"/>
          <w:sz w:val="24"/>
          <w:szCs w:val="24"/>
        </w:rPr>
        <w:t>а</w:t>
      </w:r>
      <w:r w:rsidR="00567F41" w:rsidRPr="00FB7635">
        <w:rPr>
          <w:rFonts w:ascii="Times New Roman" w:hAnsi="Times New Roman" w:cs="Times New Roman"/>
          <w:sz w:val="24"/>
          <w:szCs w:val="24"/>
        </w:rPr>
        <w:t xml:space="preserve"> всесезон</w:t>
      </w:r>
      <w:r w:rsidR="00231F33" w:rsidRPr="00FB7635">
        <w:rPr>
          <w:rFonts w:ascii="Times New Roman" w:hAnsi="Times New Roman" w:cs="Times New Roman"/>
          <w:sz w:val="24"/>
          <w:szCs w:val="24"/>
        </w:rPr>
        <w:t>на</w:t>
      </w:r>
      <w:r w:rsidR="00567F41" w:rsidRPr="00FB7635">
        <w:rPr>
          <w:rFonts w:ascii="Times New Roman" w:hAnsi="Times New Roman" w:cs="Times New Roman"/>
          <w:sz w:val="24"/>
          <w:szCs w:val="24"/>
        </w:rPr>
        <w:t>, характеризуется общедоступностью и рекомендован</w:t>
      </w:r>
      <w:r w:rsidR="00231F33" w:rsidRPr="00FB7635">
        <w:rPr>
          <w:rFonts w:ascii="Times New Roman" w:hAnsi="Times New Roman" w:cs="Times New Roman"/>
          <w:sz w:val="24"/>
          <w:szCs w:val="24"/>
        </w:rPr>
        <w:t>а</w:t>
      </w:r>
      <w:r w:rsidR="00567F41" w:rsidRPr="00FB7635">
        <w:rPr>
          <w:rFonts w:ascii="Times New Roman" w:hAnsi="Times New Roman" w:cs="Times New Roman"/>
          <w:sz w:val="24"/>
          <w:szCs w:val="24"/>
        </w:rPr>
        <w:t xml:space="preserve"> практически каждому ребенку при отсутствии у него серьезных патологий.</w:t>
      </w:r>
      <w:r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="00231F33" w:rsidRPr="00FB7635">
        <w:rPr>
          <w:rFonts w:ascii="Times New Roman" w:hAnsi="Times New Roman" w:cs="Times New Roman"/>
          <w:sz w:val="24"/>
          <w:szCs w:val="24"/>
        </w:rPr>
        <w:t>Заниматься собственным здоровьем</w:t>
      </w:r>
      <w:r w:rsidRPr="00FB7635">
        <w:rPr>
          <w:rFonts w:ascii="Times New Roman" w:hAnsi="Times New Roman" w:cs="Times New Roman"/>
          <w:sz w:val="24"/>
          <w:szCs w:val="24"/>
        </w:rPr>
        <w:t xml:space="preserve"> дошкольникам</w:t>
      </w:r>
      <w:r w:rsidRPr="00FB7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31F33" w:rsidRPr="00FB7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можно и </w:t>
      </w:r>
      <w:r w:rsidR="00F3669E" w:rsidRPr="00FB7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использованием </w:t>
      </w:r>
      <w:r w:rsidRPr="00FB763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IT</w:t>
      </w:r>
      <w:r w:rsidRPr="00FB7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-технологий (виртуальные путешествия </w:t>
      </w:r>
      <w:r w:rsidR="00231F33" w:rsidRPr="00FB763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организму человека</w:t>
      </w:r>
      <w:r w:rsidRPr="00FB7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231F33" w:rsidRPr="00FB7635">
        <w:rPr>
          <w:rFonts w:ascii="Times New Roman" w:eastAsia="Times New Roman" w:hAnsi="Times New Roman" w:cs="Times New Roman"/>
          <w:sz w:val="24"/>
          <w:szCs w:val="24"/>
          <w:lang w:eastAsia="en-US"/>
        </w:rPr>
        <w:t>визуализация способов укрепления здоровья</w:t>
      </w:r>
      <w:r w:rsidRPr="00FB7635">
        <w:rPr>
          <w:rFonts w:ascii="Times New Roman" w:eastAsia="Times New Roman" w:hAnsi="Times New Roman" w:cs="Times New Roman"/>
          <w:sz w:val="24"/>
          <w:szCs w:val="24"/>
          <w:lang w:eastAsia="en-US"/>
        </w:rPr>
        <w:t>), виртуальные познавательно игры</w:t>
      </w:r>
      <w:r w:rsidRPr="00FB7635">
        <w:rPr>
          <w:rFonts w:ascii="Times New Roman" w:hAnsi="Times New Roman" w:cs="Times New Roman"/>
          <w:sz w:val="24"/>
          <w:szCs w:val="24"/>
        </w:rPr>
        <w:t xml:space="preserve"> на </w:t>
      </w:r>
      <w:r w:rsidRPr="00FB7635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B7635">
        <w:rPr>
          <w:rFonts w:ascii="Times New Roman" w:hAnsi="Times New Roman" w:cs="Times New Roman"/>
          <w:sz w:val="24"/>
          <w:szCs w:val="24"/>
        </w:rPr>
        <w:t xml:space="preserve"> доске, детские телемосты.</w:t>
      </w:r>
    </w:p>
    <w:p w:rsidR="005B3BC7" w:rsidRPr="00FB7635" w:rsidRDefault="00411FA6" w:rsidP="005B3B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</w:t>
      </w:r>
      <w:r w:rsidR="005B3BC7" w:rsidRPr="00864885">
        <w:rPr>
          <w:rFonts w:ascii="Times New Roman" w:hAnsi="Times New Roman" w:cs="Times New Roman"/>
          <w:sz w:val="24"/>
          <w:szCs w:val="24"/>
        </w:rPr>
        <w:t>Наряду с имеющимся достаточно положительным опытом организации работы по здоровьесбережению и обширной материально-технической базы требуется пересмотр основных направлений деятельности детского сада. Современные ожидания от системы дошкольного образования выстраиваются в области практикоориентированных подходов, усиливающих личную инициативу и ответственность всех участников образовательных отношений. В связи с чем Программа развития ДОУ будет ориентирована на переход со здоровьесбережения на здоровьеформирование и усиление социально-коммуникативной позиции детей, родителей и педагогов.</w:t>
      </w:r>
      <w:r w:rsidR="005B3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F41" w:rsidRDefault="00231F33" w:rsidP="00567F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Здоровьеформирование</w:t>
      </w:r>
      <w:r w:rsidR="00567F41" w:rsidRPr="00FB7635">
        <w:rPr>
          <w:rFonts w:ascii="Times New Roman" w:hAnsi="Times New Roman" w:cs="Times New Roman"/>
          <w:sz w:val="24"/>
          <w:szCs w:val="24"/>
        </w:rPr>
        <w:t xml:space="preserve"> – средство расширения кругозора и обогащения духовной жизни детей, имеет целью расширение знаний в области естественных наук, укрепление здоровья, закаливания, является эффективной формой </w:t>
      </w:r>
      <w:r w:rsidRPr="00FB7635">
        <w:rPr>
          <w:rFonts w:ascii="Times New Roman" w:hAnsi="Times New Roman" w:cs="Times New Roman"/>
          <w:sz w:val="24"/>
          <w:szCs w:val="24"/>
        </w:rPr>
        <w:t>биохакинга (развития собственного тела)</w:t>
      </w:r>
      <w:r w:rsidR="00567F41" w:rsidRPr="00FB7635">
        <w:rPr>
          <w:rFonts w:ascii="Times New Roman" w:hAnsi="Times New Roman" w:cs="Times New Roman"/>
          <w:sz w:val="24"/>
          <w:szCs w:val="24"/>
        </w:rPr>
        <w:t>; развивает жизненно необходимые качества. Это приобщение к миру взрослых.</w:t>
      </w:r>
    </w:p>
    <w:p w:rsidR="00FC7BB5" w:rsidRPr="00FB7635" w:rsidRDefault="00FC7BB5" w:rsidP="00FC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  Программа развития Муниципального автономного дошкольного образовательного учреждения «</w:t>
      </w:r>
      <w:r w:rsidR="00791706" w:rsidRPr="00FB7635">
        <w:rPr>
          <w:rFonts w:ascii="Times New Roman" w:hAnsi="Times New Roman" w:cs="Times New Roman"/>
          <w:sz w:val="24"/>
          <w:szCs w:val="24"/>
        </w:rPr>
        <w:t>Детский сад № 120</w:t>
      </w:r>
      <w:r w:rsidRPr="00FB7635">
        <w:rPr>
          <w:rFonts w:ascii="Times New Roman" w:hAnsi="Times New Roman" w:cs="Times New Roman"/>
          <w:sz w:val="24"/>
          <w:szCs w:val="24"/>
        </w:rPr>
        <w:t xml:space="preserve">» - документ, разработанный с учетом государственного, регионального, муниципального целевого заказов и исходного состояния учреждения, выявленных слабых и сильных позиций, определенных в ходе </w:t>
      </w:r>
      <w:r w:rsidRPr="00FB76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2851" w:rsidRPr="00FB7635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Pr="00FB763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B7635">
        <w:rPr>
          <w:rFonts w:ascii="Times New Roman" w:hAnsi="Times New Roman" w:cs="Times New Roman"/>
          <w:sz w:val="24"/>
          <w:szCs w:val="24"/>
        </w:rPr>
        <w:t xml:space="preserve"> анализа, содержащий систему мероприятий, направленных на достижение поставленной цели.</w:t>
      </w:r>
    </w:p>
    <w:p w:rsidR="00FC7BB5" w:rsidRPr="00FB7635" w:rsidRDefault="00FC7BB5" w:rsidP="00FC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 </w:t>
      </w:r>
      <w:r w:rsidR="00411FA6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Pr="00FB7635">
        <w:rPr>
          <w:rFonts w:ascii="Times New Roman" w:hAnsi="Times New Roman" w:cs="Times New Roman"/>
          <w:sz w:val="24"/>
          <w:szCs w:val="24"/>
        </w:rPr>
        <w:t>Данная Программа развития, способству</w:t>
      </w:r>
      <w:r w:rsidR="00902851" w:rsidRPr="00FB7635">
        <w:rPr>
          <w:rFonts w:ascii="Times New Roman" w:hAnsi="Times New Roman" w:cs="Times New Roman"/>
          <w:sz w:val="24"/>
          <w:szCs w:val="24"/>
        </w:rPr>
        <w:t>ет</w:t>
      </w:r>
      <w:r w:rsidRPr="00FB7635">
        <w:rPr>
          <w:rFonts w:ascii="Times New Roman" w:hAnsi="Times New Roman" w:cs="Times New Roman"/>
          <w:sz w:val="24"/>
          <w:szCs w:val="24"/>
        </w:rPr>
        <w:t xml:space="preserve"> формированию современного образовательного пространства </w:t>
      </w:r>
      <w:r w:rsidR="00791706" w:rsidRPr="00FB7635">
        <w:rPr>
          <w:rFonts w:ascii="Times New Roman" w:hAnsi="Times New Roman" w:cs="Times New Roman"/>
          <w:sz w:val="24"/>
          <w:szCs w:val="24"/>
        </w:rPr>
        <w:t>детского сада</w:t>
      </w:r>
      <w:r w:rsidRPr="00FB7635">
        <w:rPr>
          <w:rFonts w:ascii="Times New Roman" w:hAnsi="Times New Roman" w:cs="Times New Roman"/>
          <w:sz w:val="24"/>
          <w:szCs w:val="24"/>
        </w:rPr>
        <w:t>, а не только определяет основные задачи учреждения на данном этапе, но и поможет выстроить концепцию развития, разработать проблемные направления, стратегические линии на будущее.</w:t>
      </w:r>
    </w:p>
    <w:p w:rsidR="00567F41" w:rsidRPr="00FB7635" w:rsidRDefault="00567F41" w:rsidP="0056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B5" w:rsidRPr="00FB7635" w:rsidRDefault="00FC7BB5" w:rsidP="00567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35">
        <w:rPr>
          <w:rFonts w:ascii="Times New Roman" w:hAnsi="Times New Roman" w:cs="Times New Roman"/>
          <w:b/>
          <w:sz w:val="24"/>
          <w:szCs w:val="24"/>
        </w:rPr>
        <w:t>Анализ проблем профессиональной деятельности</w:t>
      </w:r>
    </w:p>
    <w:p w:rsidR="00FC7BB5" w:rsidRPr="00FB7635" w:rsidRDefault="00FC7BB5" w:rsidP="00FC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BB5" w:rsidRPr="00FB7635" w:rsidRDefault="00FC7BB5" w:rsidP="00FC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</w:t>
      </w:r>
      <w:r w:rsidR="00411FA6" w:rsidRPr="00FB7635">
        <w:rPr>
          <w:rFonts w:ascii="Times New Roman" w:hAnsi="Times New Roman" w:cs="Times New Roman"/>
          <w:sz w:val="24"/>
          <w:szCs w:val="24"/>
        </w:rPr>
        <w:t xml:space="preserve">  </w:t>
      </w:r>
      <w:r w:rsidR="00AB0AA1" w:rsidRPr="00FB7635">
        <w:rPr>
          <w:rFonts w:ascii="Times New Roman" w:hAnsi="Times New Roman" w:cs="Times New Roman"/>
          <w:sz w:val="24"/>
          <w:szCs w:val="24"/>
        </w:rPr>
        <w:t>Персонал выступает</w:t>
      </w:r>
      <w:r w:rsidRPr="00FB7635">
        <w:rPr>
          <w:rFonts w:ascii="Times New Roman" w:hAnsi="Times New Roman" w:cs="Times New Roman"/>
          <w:sz w:val="24"/>
          <w:szCs w:val="24"/>
        </w:rPr>
        <w:t xml:space="preserve"> активным элементом организационной структуры </w:t>
      </w:r>
      <w:r w:rsidR="00AB0AA1" w:rsidRPr="00FB7635">
        <w:rPr>
          <w:rFonts w:ascii="Times New Roman" w:hAnsi="Times New Roman" w:cs="Times New Roman"/>
          <w:sz w:val="24"/>
          <w:szCs w:val="24"/>
        </w:rPr>
        <w:t>организации</w:t>
      </w:r>
      <w:r w:rsidRPr="00FB7635">
        <w:rPr>
          <w:rFonts w:ascii="Times New Roman" w:hAnsi="Times New Roman" w:cs="Times New Roman"/>
          <w:sz w:val="24"/>
          <w:szCs w:val="24"/>
        </w:rPr>
        <w:t>. Кадровая политика учреждения направлена на создание трудового коллектива, который наилучшим образом способствует развитию учреждения.</w:t>
      </w:r>
      <w:r w:rsidR="00F93FAD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Pr="00FB7635">
        <w:rPr>
          <w:rFonts w:ascii="Times New Roman" w:hAnsi="Times New Roman" w:cs="Times New Roman"/>
          <w:sz w:val="24"/>
          <w:szCs w:val="24"/>
        </w:rPr>
        <w:t>Учреждение укомплектовано педагог</w:t>
      </w:r>
      <w:r w:rsidR="00E633B6" w:rsidRPr="00FB7635">
        <w:rPr>
          <w:rFonts w:ascii="Times New Roman" w:hAnsi="Times New Roman" w:cs="Times New Roman"/>
          <w:sz w:val="24"/>
          <w:szCs w:val="24"/>
        </w:rPr>
        <w:t>ическими кадрами согласно штатного</w:t>
      </w:r>
      <w:r w:rsidRPr="00FB7635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E633B6" w:rsidRPr="00FB7635">
        <w:rPr>
          <w:rFonts w:ascii="Times New Roman" w:hAnsi="Times New Roman" w:cs="Times New Roman"/>
          <w:sz w:val="24"/>
          <w:szCs w:val="24"/>
        </w:rPr>
        <w:t>я</w:t>
      </w:r>
      <w:r w:rsidRPr="00FB7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BB5" w:rsidRPr="00FB7635" w:rsidRDefault="00E633B6" w:rsidP="00FC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 В 20</w:t>
      </w:r>
      <w:r w:rsidR="004C638B" w:rsidRPr="00FB7635">
        <w:rPr>
          <w:rFonts w:ascii="Times New Roman" w:hAnsi="Times New Roman" w:cs="Times New Roman"/>
          <w:sz w:val="24"/>
          <w:szCs w:val="24"/>
        </w:rPr>
        <w:t>20</w:t>
      </w:r>
      <w:r w:rsidR="00FC7BB5" w:rsidRPr="00FB7635">
        <w:rPr>
          <w:rFonts w:ascii="Times New Roman" w:hAnsi="Times New Roman" w:cs="Times New Roman"/>
          <w:sz w:val="24"/>
          <w:szCs w:val="24"/>
        </w:rPr>
        <w:t xml:space="preserve"> году произошло увеличение</w:t>
      </w:r>
      <w:r w:rsidRPr="00FB7635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на </w:t>
      </w:r>
      <w:r w:rsidR="004C638B" w:rsidRPr="00FB7635">
        <w:rPr>
          <w:rFonts w:ascii="Times New Roman" w:hAnsi="Times New Roman" w:cs="Times New Roman"/>
          <w:sz w:val="24"/>
          <w:szCs w:val="24"/>
        </w:rPr>
        <w:t>38</w:t>
      </w:r>
      <w:r w:rsidR="00FC7BB5" w:rsidRPr="00FB7635">
        <w:rPr>
          <w:rFonts w:ascii="Times New Roman" w:hAnsi="Times New Roman" w:cs="Times New Roman"/>
          <w:sz w:val="24"/>
          <w:szCs w:val="24"/>
        </w:rPr>
        <w:t>%.</w:t>
      </w:r>
    </w:p>
    <w:p w:rsidR="004C638B" w:rsidRPr="00FB7635" w:rsidRDefault="004C638B" w:rsidP="004C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Педагогический состав дошкольного учреждения составляет: 57 педагогов, из них методистов – 1 чел., воспитателей – 46 чел., музыкальных руководителей – 3 чел., педагогов – психологов – 3 чел., инструкторов по ФИЗО – 1 чел., учителей-логопедов – 3 чел.</w:t>
      </w:r>
    </w:p>
    <w:p w:rsidR="004C638B" w:rsidRPr="00FB7635" w:rsidRDefault="004C638B" w:rsidP="004C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       Средний возраст педагогов составляет – 40 лет. Коллектив стабильный, работоспособный. Постепенно происходит омоложение кадров, приходят специалисты с высшим образованием, но не имеющие квалификационной категории. </w:t>
      </w: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По опыту и стажу педагогической работы коллектив имеет соотношение педагогов: до 5 лет – 7 человек, от 6 – 10 лет – 8 человека, от 11 – 20 лет –20 человек, от 21 и более – 22 человека.</w:t>
      </w:r>
    </w:p>
    <w:p w:rsidR="004C638B" w:rsidRPr="00FB7635" w:rsidRDefault="004C638B" w:rsidP="004C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       Образовательный уровень педагогов: высшее образование – 35 чел.; средне профессиональное – 22 чел.</w:t>
      </w:r>
    </w:p>
    <w:p w:rsidR="004C638B" w:rsidRPr="00FB7635" w:rsidRDefault="004C638B" w:rsidP="004C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       На 01.09.2021 года из общего числа педагогов 57 человек: 37 педагогов (65%) имеют категории. Из них с высшей категорией 10 человек (18%), первой категорией – 27 (47%), с соответствием занимаемой должности – 9 человек (16 %). Без категории 11 педагогов (19%) - молодые педагоги и те, кто в ОУ работают до 2 лет. Аттестация педагогов осуществляется в плановом режиме. </w:t>
      </w:r>
    </w:p>
    <w:p w:rsidR="004C638B" w:rsidRPr="00FB7635" w:rsidRDefault="004C638B" w:rsidP="004C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        Педагоги работают над составлением индивидуальных планов профессионального развития, согласно которых осуществляется обучение и самообразование педагогов в МАДОУ.</w:t>
      </w:r>
    </w:p>
    <w:p w:rsidR="00AE7804" w:rsidRPr="00FB7635" w:rsidRDefault="004C638B" w:rsidP="004C6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        Ежегодно на курсах повышения квалификации обучение проходит от 35% до 50% представителей педагогического коллектива.</w:t>
      </w:r>
      <w:r w:rsidR="00DF5A77" w:rsidRPr="00FB7635">
        <w:rPr>
          <w:rFonts w:ascii="Times New Roman" w:hAnsi="Times New Roman" w:cs="Times New Roman"/>
          <w:sz w:val="24"/>
          <w:szCs w:val="24"/>
        </w:rPr>
        <w:t xml:space="preserve"> В общем списке педагогов курсовая подготовка пройдена 100% педагогов.</w:t>
      </w:r>
      <w:r w:rsidR="0007613C" w:rsidRPr="00FB7635">
        <w:rPr>
          <w:rFonts w:ascii="Times New Roman" w:hAnsi="Times New Roman" w:cs="Times New Roman"/>
          <w:sz w:val="24"/>
          <w:szCs w:val="24"/>
        </w:rPr>
        <w:t xml:space="preserve"> Профессион</w:t>
      </w:r>
      <w:r w:rsidR="003F5D8E" w:rsidRPr="00FB7635">
        <w:rPr>
          <w:rFonts w:ascii="Times New Roman" w:hAnsi="Times New Roman" w:cs="Times New Roman"/>
          <w:sz w:val="24"/>
          <w:szCs w:val="24"/>
        </w:rPr>
        <w:t xml:space="preserve">альную переподготовку прошли - </w:t>
      </w:r>
      <w:r w:rsidRPr="00FB7635">
        <w:rPr>
          <w:rFonts w:ascii="Times New Roman" w:hAnsi="Times New Roman" w:cs="Times New Roman"/>
          <w:sz w:val="24"/>
          <w:szCs w:val="24"/>
        </w:rPr>
        <w:t>12</w:t>
      </w:r>
      <w:r w:rsidR="0007613C" w:rsidRPr="00FB7635">
        <w:rPr>
          <w:rFonts w:ascii="Times New Roman" w:hAnsi="Times New Roman" w:cs="Times New Roman"/>
          <w:sz w:val="24"/>
          <w:szCs w:val="24"/>
        </w:rPr>
        <w:t xml:space="preserve"> педагогов.</w:t>
      </w:r>
      <w:r w:rsidR="00EC470C" w:rsidRPr="00FB7635">
        <w:rPr>
          <w:rFonts w:ascii="Times New Roman" w:hAnsi="Times New Roman" w:cs="Times New Roman"/>
          <w:sz w:val="24"/>
          <w:szCs w:val="24"/>
        </w:rPr>
        <w:t xml:space="preserve"> В 20</w:t>
      </w:r>
      <w:r w:rsidR="001F3C85" w:rsidRPr="00FB7635">
        <w:rPr>
          <w:rFonts w:ascii="Times New Roman" w:hAnsi="Times New Roman" w:cs="Times New Roman"/>
          <w:sz w:val="24"/>
          <w:szCs w:val="24"/>
        </w:rPr>
        <w:t>2</w:t>
      </w:r>
      <w:r w:rsidR="00AB0AA1" w:rsidRPr="00FB7635">
        <w:rPr>
          <w:rFonts w:ascii="Times New Roman" w:hAnsi="Times New Roman" w:cs="Times New Roman"/>
          <w:sz w:val="24"/>
          <w:szCs w:val="24"/>
        </w:rPr>
        <w:t>1</w:t>
      </w:r>
      <w:r w:rsidR="00AE7804" w:rsidRPr="00FB7635">
        <w:rPr>
          <w:rFonts w:ascii="Times New Roman" w:hAnsi="Times New Roman" w:cs="Times New Roman"/>
          <w:sz w:val="24"/>
          <w:szCs w:val="24"/>
        </w:rPr>
        <w:t xml:space="preserve"> году педагоги успешно прошли тестирование по профессиональной компетентности, результат составил</w:t>
      </w:r>
      <w:r w:rsidR="00EC470C" w:rsidRPr="00FB7635">
        <w:rPr>
          <w:rFonts w:ascii="Times New Roman" w:hAnsi="Times New Roman" w:cs="Times New Roman"/>
          <w:sz w:val="24"/>
          <w:szCs w:val="24"/>
        </w:rPr>
        <w:t xml:space="preserve"> 100% </w:t>
      </w:r>
      <w:r w:rsidR="00AE7804" w:rsidRPr="00FB7635">
        <w:rPr>
          <w:rFonts w:ascii="Times New Roman" w:hAnsi="Times New Roman" w:cs="Times New Roman"/>
          <w:sz w:val="24"/>
          <w:szCs w:val="24"/>
        </w:rPr>
        <w:t>педагогов</w:t>
      </w:r>
      <w:r w:rsidR="00A23D7C" w:rsidRPr="00FB7635">
        <w:rPr>
          <w:rFonts w:ascii="Times New Roman" w:hAnsi="Times New Roman" w:cs="Times New Roman"/>
          <w:sz w:val="24"/>
          <w:szCs w:val="24"/>
        </w:rPr>
        <w:t xml:space="preserve"> показали уровень знаний выше среднего по городу</w:t>
      </w:r>
      <w:r w:rsidR="00AE7804" w:rsidRPr="00FB7635">
        <w:rPr>
          <w:rFonts w:ascii="Times New Roman" w:hAnsi="Times New Roman" w:cs="Times New Roman"/>
          <w:sz w:val="24"/>
          <w:szCs w:val="24"/>
        </w:rPr>
        <w:t>.</w:t>
      </w:r>
    </w:p>
    <w:p w:rsidR="00DF5A77" w:rsidRPr="00FB7635" w:rsidRDefault="00FC7BB5" w:rsidP="00FC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 Что касается структуры персонала по полу, можно сказать, это 100% женщины.</w:t>
      </w:r>
      <w:r w:rsidR="0007613C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="00DF5A77" w:rsidRPr="00FB7635">
        <w:rPr>
          <w:rFonts w:ascii="Times New Roman" w:hAnsi="Times New Roman" w:cs="Times New Roman"/>
          <w:sz w:val="24"/>
          <w:szCs w:val="24"/>
        </w:rPr>
        <w:t>Образовательный и квалификационный уровень педагогов позволяет осуществлять инновационную деятельность в ДОУ. Кадровый состав педагогов имеет хороший потенциал и резервные возможности коллектива.</w:t>
      </w:r>
    </w:p>
    <w:p w:rsidR="00FC7BB5" w:rsidRPr="00FB7635" w:rsidRDefault="00FC7BB5" w:rsidP="00FC7B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кадровую ситуацию в учреждении можно </w:t>
      </w:r>
      <w:r w:rsidR="00AE7804" w:rsidRPr="00FB7635">
        <w:rPr>
          <w:rFonts w:ascii="Times New Roman" w:hAnsi="Times New Roman" w:cs="Times New Roman"/>
          <w:color w:val="000000"/>
          <w:sz w:val="24"/>
          <w:szCs w:val="24"/>
        </w:rPr>
        <w:t>выдели</w:t>
      </w:r>
      <w:r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ть следующие </w:t>
      </w:r>
      <w:r w:rsidR="00AE7804" w:rsidRPr="00FB7635">
        <w:rPr>
          <w:rFonts w:ascii="Times New Roman" w:hAnsi="Times New Roman" w:cs="Times New Roman"/>
          <w:i/>
          <w:color w:val="000000"/>
          <w:sz w:val="24"/>
          <w:szCs w:val="24"/>
        </w:rPr>
        <w:t>проблемы, требующие решения:</w:t>
      </w:r>
    </w:p>
    <w:p w:rsidR="00AE7804" w:rsidRPr="00FB7635" w:rsidRDefault="000F3987" w:rsidP="00BF6C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Недостаточное  количество молодых </w:t>
      </w:r>
      <w:r w:rsidR="00AE7804" w:rsidRPr="00FB7635">
        <w:rPr>
          <w:rFonts w:ascii="Times New Roman" w:hAnsi="Times New Roman" w:cs="Times New Roman"/>
          <w:sz w:val="24"/>
          <w:szCs w:val="24"/>
        </w:rPr>
        <w:t>педагогических кадров;</w:t>
      </w:r>
    </w:p>
    <w:p w:rsidR="00AE7804" w:rsidRPr="00FB7635" w:rsidRDefault="00411FA6" w:rsidP="00BF6C55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E7804" w:rsidRPr="00FB7635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AB0AA1" w:rsidRPr="00FB7635">
        <w:rPr>
          <w:rFonts w:ascii="Times New Roman" w:hAnsi="Times New Roman" w:cs="Times New Roman"/>
          <w:sz w:val="24"/>
          <w:szCs w:val="24"/>
        </w:rPr>
        <w:t>детского сада</w:t>
      </w:r>
      <w:r w:rsidR="00AE7804" w:rsidRPr="00FB7635">
        <w:rPr>
          <w:rFonts w:ascii="Times New Roman" w:hAnsi="Times New Roman" w:cs="Times New Roman"/>
          <w:sz w:val="24"/>
          <w:szCs w:val="24"/>
        </w:rPr>
        <w:t xml:space="preserve"> отдают предпочтение традиционным формам </w:t>
      </w:r>
      <w:r w:rsidR="00AB0AA1" w:rsidRPr="00FB7635">
        <w:rPr>
          <w:rFonts w:ascii="Times New Roman" w:hAnsi="Times New Roman" w:cs="Times New Roman"/>
          <w:sz w:val="24"/>
          <w:szCs w:val="24"/>
        </w:rPr>
        <w:t>взаимодействия</w:t>
      </w:r>
      <w:r w:rsidR="00AE7804" w:rsidRPr="00FB7635">
        <w:rPr>
          <w:rFonts w:ascii="Times New Roman" w:hAnsi="Times New Roman" w:cs="Times New Roman"/>
          <w:sz w:val="24"/>
          <w:szCs w:val="24"/>
        </w:rPr>
        <w:t xml:space="preserve"> с детьми и родителями,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группы;</w:t>
      </w:r>
    </w:p>
    <w:p w:rsidR="00AE7804" w:rsidRPr="00FB7635" w:rsidRDefault="00411FA6" w:rsidP="00BF6C55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</w:t>
      </w:r>
      <w:r w:rsidR="00AB0AA1" w:rsidRPr="00FB7635">
        <w:rPr>
          <w:rFonts w:ascii="Times New Roman" w:hAnsi="Times New Roman" w:cs="Times New Roman"/>
          <w:sz w:val="24"/>
          <w:szCs w:val="24"/>
        </w:rPr>
        <w:t>Использование н</w:t>
      </w:r>
      <w:r w:rsidR="008B7B74" w:rsidRPr="00FB7635">
        <w:rPr>
          <w:rFonts w:ascii="Times New Roman" w:hAnsi="Times New Roman" w:cs="Times New Roman"/>
          <w:sz w:val="24"/>
          <w:szCs w:val="24"/>
        </w:rPr>
        <w:t>есовременны</w:t>
      </w:r>
      <w:r w:rsidR="00AB0AA1" w:rsidRPr="00FB7635">
        <w:rPr>
          <w:rFonts w:ascii="Times New Roman" w:hAnsi="Times New Roman" w:cs="Times New Roman"/>
          <w:sz w:val="24"/>
          <w:szCs w:val="24"/>
        </w:rPr>
        <w:t>х</w:t>
      </w:r>
      <w:r w:rsidR="00AE7804" w:rsidRPr="00FB7635">
        <w:rPr>
          <w:rFonts w:ascii="Times New Roman" w:hAnsi="Times New Roman" w:cs="Times New Roman"/>
          <w:sz w:val="24"/>
          <w:szCs w:val="24"/>
        </w:rPr>
        <w:t xml:space="preserve"> форм взаимодействия детского сада и с</w:t>
      </w:r>
      <w:r w:rsidR="00B00EE1" w:rsidRPr="00FB7635">
        <w:rPr>
          <w:rFonts w:ascii="Times New Roman" w:hAnsi="Times New Roman" w:cs="Times New Roman"/>
          <w:sz w:val="24"/>
          <w:szCs w:val="24"/>
        </w:rPr>
        <w:t>емьи в образовательном процессе (изменить формы и содержание сотрудничества с родителями (отказаться от обучения родителей «впрок» и от форм, где родители выступают в роли пассивных слушателей</w:t>
      </w:r>
      <w:r w:rsidR="0007613C" w:rsidRPr="00FB7635">
        <w:rPr>
          <w:rFonts w:ascii="Times New Roman" w:hAnsi="Times New Roman" w:cs="Times New Roman"/>
          <w:sz w:val="24"/>
          <w:szCs w:val="24"/>
        </w:rPr>
        <w:t>, использовать в работе с родителями цифровые ресурсы и механизмы</w:t>
      </w:r>
      <w:r w:rsidR="00B00EE1" w:rsidRPr="00FB7635">
        <w:rPr>
          <w:rFonts w:ascii="Times New Roman" w:hAnsi="Times New Roman" w:cs="Times New Roman"/>
          <w:sz w:val="24"/>
          <w:szCs w:val="24"/>
        </w:rPr>
        <w:t>). Доминирование одной из сторон должно уступить место союзу двух равных участников единого образовательного процесса, центром которого должен стать ребенок, его интересы, образовательные потребности и возможности).</w:t>
      </w:r>
    </w:p>
    <w:p w:rsidR="003D1F6F" w:rsidRPr="00FB7635" w:rsidRDefault="003D1F6F" w:rsidP="003D1F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635">
        <w:rPr>
          <w:rFonts w:ascii="Times New Roman" w:hAnsi="Times New Roman" w:cs="Times New Roman"/>
          <w:i/>
          <w:sz w:val="24"/>
          <w:szCs w:val="24"/>
        </w:rPr>
        <w:t>Перспективы развития:</w:t>
      </w:r>
    </w:p>
    <w:p w:rsidR="003523E9" w:rsidRPr="00FB7635" w:rsidRDefault="00411FA6" w:rsidP="003D1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613C" w:rsidRPr="00FB7635">
        <w:rPr>
          <w:rFonts w:ascii="Times New Roman" w:hAnsi="Times New Roman" w:cs="Times New Roman"/>
          <w:sz w:val="24"/>
          <w:szCs w:val="24"/>
        </w:rPr>
        <w:t>Продолжить с</w:t>
      </w:r>
      <w:r w:rsidR="003523E9" w:rsidRPr="00FB7635">
        <w:rPr>
          <w:rFonts w:ascii="Times New Roman" w:hAnsi="Times New Roman" w:cs="Times New Roman"/>
          <w:sz w:val="24"/>
          <w:szCs w:val="24"/>
        </w:rPr>
        <w:t>овершенствование системы управления через проектную деятельность, привлечение внебюджетных средств путём расширения спектра платных образовательных услуг - все это позволит скоординировать деятельность всех служб детского сада, родителей воспитанников и социума в вопросах повышения качества образовательной услуги, наметить пути интеграции специалистов учреждения.</w:t>
      </w:r>
    </w:p>
    <w:p w:rsidR="003523E9" w:rsidRPr="00FB7635" w:rsidRDefault="00006A70" w:rsidP="0018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523E9" w:rsidRPr="00FB7635">
        <w:rPr>
          <w:rFonts w:ascii="Times New Roman" w:hAnsi="Times New Roman" w:cs="Times New Roman"/>
          <w:sz w:val="24"/>
          <w:szCs w:val="24"/>
        </w:rPr>
        <w:t xml:space="preserve"> уровн</w:t>
      </w:r>
      <w:r w:rsidRPr="00FB7635">
        <w:rPr>
          <w:rFonts w:ascii="Times New Roman" w:hAnsi="Times New Roman" w:cs="Times New Roman"/>
          <w:sz w:val="24"/>
          <w:szCs w:val="24"/>
        </w:rPr>
        <w:t>я</w:t>
      </w:r>
      <w:r w:rsidR="003523E9" w:rsidRPr="00FB7635">
        <w:rPr>
          <w:rFonts w:ascii="Times New Roman" w:hAnsi="Times New Roman" w:cs="Times New Roman"/>
          <w:sz w:val="24"/>
          <w:szCs w:val="24"/>
        </w:rPr>
        <w:t xml:space="preserve"> образовательной услуги, признание эффективности образовательной деятельности ДОУ родителями </w:t>
      </w:r>
      <w:r w:rsidR="00AB0AA1" w:rsidRPr="00FB7635">
        <w:rPr>
          <w:rFonts w:ascii="Times New Roman" w:hAnsi="Times New Roman" w:cs="Times New Roman"/>
          <w:sz w:val="24"/>
          <w:szCs w:val="24"/>
        </w:rPr>
        <w:t>обучающихся</w:t>
      </w:r>
      <w:r w:rsidR="003523E9" w:rsidRPr="00FB7635">
        <w:rPr>
          <w:rFonts w:ascii="Times New Roman" w:hAnsi="Times New Roman" w:cs="Times New Roman"/>
          <w:sz w:val="24"/>
          <w:szCs w:val="24"/>
        </w:rPr>
        <w:t xml:space="preserve">, органами власти и социумом позволит </w:t>
      </w:r>
      <w:r w:rsidR="00AB0AA1" w:rsidRPr="00FB7635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3523E9" w:rsidRPr="00FB7635">
        <w:rPr>
          <w:rFonts w:ascii="Times New Roman" w:hAnsi="Times New Roman" w:cs="Times New Roman"/>
          <w:sz w:val="24"/>
          <w:szCs w:val="24"/>
        </w:rPr>
        <w:t>повысить имидж детского сада.</w:t>
      </w:r>
      <w:r w:rsidR="0084546D" w:rsidRPr="00FB7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3E9" w:rsidRPr="00FB7635" w:rsidRDefault="003523E9" w:rsidP="003D1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3B" w:rsidRPr="00FB7635" w:rsidRDefault="00180B3B" w:rsidP="00BF6C55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76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 наиболее значимых для ОУ</w:t>
      </w:r>
    </w:p>
    <w:p w:rsidR="00180B3B" w:rsidRPr="00FB7635" w:rsidRDefault="00180B3B" w:rsidP="00180B3B">
      <w:pPr>
        <w:pStyle w:val="a3"/>
        <w:spacing w:after="0" w:line="240" w:lineRule="auto"/>
        <w:ind w:left="79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76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образовательных трендов,</w:t>
      </w:r>
      <w:r w:rsidR="0032012E" w:rsidRPr="00FB76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B76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стартапов и форсайтов.</w:t>
      </w:r>
    </w:p>
    <w:p w:rsidR="003523E9" w:rsidRPr="00FB7635" w:rsidRDefault="003523E9" w:rsidP="00180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C65" w:rsidRPr="00FB7635" w:rsidRDefault="00411FA6" w:rsidP="003D1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4FF6" w:rsidRPr="00FB7635">
        <w:rPr>
          <w:rFonts w:ascii="Times New Roman" w:hAnsi="Times New Roman" w:cs="Times New Roman"/>
          <w:sz w:val="24"/>
          <w:szCs w:val="24"/>
        </w:rPr>
        <w:t>Парковый</w:t>
      </w:r>
      <w:r w:rsidR="00971C65" w:rsidRPr="00FB7635">
        <w:rPr>
          <w:rFonts w:ascii="Times New Roman" w:hAnsi="Times New Roman" w:cs="Times New Roman"/>
          <w:sz w:val="24"/>
          <w:szCs w:val="24"/>
        </w:rPr>
        <w:t xml:space="preserve"> и </w:t>
      </w:r>
      <w:r w:rsidR="00E34FF6" w:rsidRPr="00FB7635">
        <w:rPr>
          <w:rFonts w:ascii="Times New Roman" w:hAnsi="Times New Roman" w:cs="Times New Roman"/>
          <w:sz w:val="24"/>
          <w:szCs w:val="24"/>
        </w:rPr>
        <w:t>Заостровка</w:t>
      </w:r>
      <w:r w:rsidR="00785734" w:rsidRPr="00FB7635">
        <w:rPr>
          <w:rFonts w:ascii="Times New Roman" w:hAnsi="Times New Roman" w:cs="Times New Roman"/>
          <w:sz w:val="24"/>
          <w:szCs w:val="24"/>
        </w:rPr>
        <w:t xml:space="preserve"> – активно застраивающийся</w:t>
      </w:r>
      <w:r w:rsidR="00F93FAD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="00785734" w:rsidRPr="00FB7635">
        <w:rPr>
          <w:rFonts w:ascii="Times New Roman" w:hAnsi="Times New Roman" w:cs="Times New Roman"/>
          <w:sz w:val="24"/>
          <w:szCs w:val="24"/>
        </w:rPr>
        <w:t>микрорайон</w:t>
      </w:r>
      <w:r w:rsidR="00971C65" w:rsidRPr="00FB7635">
        <w:rPr>
          <w:rFonts w:ascii="Times New Roman" w:hAnsi="Times New Roman" w:cs="Times New Roman"/>
          <w:sz w:val="24"/>
          <w:szCs w:val="24"/>
        </w:rPr>
        <w:t>ы</w:t>
      </w:r>
      <w:r w:rsidR="00785734" w:rsidRPr="00FB7635">
        <w:rPr>
          <w:rFonts w:ascii="Times New Roman" w:hAnsi="Times New Roman" w:cs="Times New Roman"/>
          <w:sz w:val="24"/>
          <w:szCs w:val="24"/>
        </w:rPr>
        <w:t>, находящи</w:t>
      </w:r>
      <w:r w:rsidR="00E34FF6" w:rsidRPr="00FB7635">
        <w:rPr>
          <w:rFonts w:ascii="Times New Roman" w:hAnsi="Times New Roman" w:cs="Times New Roman"/>
          <w:sz w:val="24"/>
          <w:szCs w:val="24"/>
        </w:rPr>
        <w:t>е</w:t>
      </w:r>
      <w:r w:rsidR="00785734" w:rsidRPr="00FB7635">
        <w:rPr>
          <w:rFonts w:ascii="Times New Roman" w:hAnsi="Times New Roman" w:cs="Times New Roman"/>
          <w:sz w:val="24"/>
          <w:szCs w:val="24"/>
        </w:rPr>
        <w:t xml:space="preserve">ся в </w:t>
      </w:r>
      <w:r w:rsidR="00E34FF6" w:rsidRPr="00FB7635">
        <w:rPr>
          <w:rFonts w:ascii="Times New Roman" w:hAnsi="Times New Roman" w:cs="Times New Roman"/>
          <w:sz w:val="24"/>
          <w:szCs w:val="24"/>
        </w:rPr>
        <w:t>Дзержинском районе</w:t>
      </w:r>
      <w:r w:rsidR="00785734" w:rsidRPr="00FB7635">
        <w:rPr>
          <w:rFonts w:ascii="Times New Roman" w:hAnsi="Times New Roman" w:cs="Times New Roman"/>
          <w:sz w:val="24"/>
          <w:szCs w:val="24"/>
        </w:rPr>
        <w:t>. В среду района активно ассимилируются молодые современные семьи из различных реги</w:t>
      </w:r>
      <w:r w:rsidR="006B55B6" w:rsidRPr="00FB7635">
        <w:rPr>
          <w:rFonts w:ascii="Times New Roman" w:hAnsi="Times New Roman" w:cs="Times New Roman"/>
          <w:sz w:val="24"/>
          <w:szCs w:val="24"/>
        </w:rPr>
        <w:t>онов страны.</w:t>
      </w:r>
      <w:r w:rsidR="00971C65" w:rsidRPr="00FB7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64C" w:rsidRPr="00FB7635" w:rsidRDefault="001C064C" w:rsidP="003D1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Президент Западно</w:t>
      </w:r>
      <w:r w:rsidR="004769E5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Pr="00FB7635">
        <w:rPr>
          <w:rFonts w:ascii="Times New Roman" w:hAnsi="Times New Roman" w:cs="Times New Roman"/>
          <w:sz w:val="24"/>
          <w:szCs w:val="24"/>
        </w:rPr>
        <w:t>-</w:t>
      </w:r>
      <w:r w:rsidR="004769E5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Pr="00FB7635">
        <w:rPr>
          <w:rFonts w:ascii="Times New Roman" w:hAnsi="Times New Roman" w:cs="Times New Roman"/>
          <w:sz w:val="24"/>
          <w:szCs w:val="24"/>
        </w:rPr>
        <w:t>Уральского института пространственного развития,</w:t>
      </w:r>
      <w:r w:rsidR="00971C65" w:rsidRPr="00FB7635">
        <w:rPr>
          <w:rFonts w:ascii="Times New Roman" w:hAnsi="Times New Roman" w:cs="Times New Roman"/>
          <w:sz w:val="24"/>
          <w:szCs w:val="24"/>
        </w:rPr>
        <w:t xml:space="preserve"> Г.</w:t>
      </w:r>
      <w:r w:rsidRPr="00FB7635">
        <w:rPr>
          <w:rFonts w:ascii="Times New Roman" w:hAnsi="Times New Roman" w:cs="Times New Roman"/>
          <w:sz w:val="24"/>
          <w:szCs w:val="24"/>
        </w:rPr>
        <w:t xml:space="preserve">Колесниченко и генеральный директор ЗАО «Кама Гейт», </w:t>
      </w:r>
      <w:r w:rsidR="00971C65" w:rsidRPr="00FB7635">
        <w:rPr>
          <w:rFonts w:ascii="Times New Roman" w:hAnsi="Times New Roman" w:cs="Times New Roman"/>
          <w:sz w:val="24"/>
          <w:szCs w:val="24"/>
        </w:rPr>
        <w:t>А.</w:t>
      </w:r>
      <w:r w:rsidR="0007613C" w:rsidRPr="00FB7635">
        <w:rPr>
          <w:rFonts w:ascii="Times New Roman" w:hAnsi="Times New Roman" w:cs="Times New Roman"/>
          <w:sz w:val="24"/>
          <w:szCs w:val="24"/>
        </w:rPr>
        <w:t>Луканин отмечаю</w:t>
      </w:r>
      <w:r w:rsidRPr="00FB7635">
        <w:rPr>
          <w:rFonts w:ascii="Times New Roman" w:hAnsi="Times New Roman" w:cs="Times New Roman"/>
          <w:sz w:val="24"/>
          <w:szCs w:val="24"/>
        </w:rPr>
        <w:t xml:space="preserve">т, что </w:t>
      </w:r>
      <w:r w:rsidR="00E34FF6" w:rsidRPr="00FB7635">
        <w:rPr>
          <w:rFonts w:ascii="Times New Roman" w:hAnsi="Times New Roman" w:cs="Times New Roman"/>
          <w:sz w:val="24"/>
          <w:szCs w:val="24"/>
        </w:rPr>
        <w:t>Заостровка</w:t>
      </w:r>
      <w:r w:rsidRPr="00FB7635">
        <w:rPr>
          <w:rFonts w:ascii="Times New Roman" w:hAnsi="Times New Roman" w:cs="Times New Roman"/>
          <w:sz w:val="24"/>
          <w:szCs w:val="24"/>
        </w:rPr>
        <w:t xml:space="preserve"> характеризуется благополучной экологической обстановкой. </w:t>
      </w:r>
      <w:r w:rsidR="00C578D5" w:rsidRPr="00FB7635">
        <w:rPr>
          <w:rFonts w:ascii="Times New Roman" w:hAnsi="Times New Roman" w:cs="Times New Roman"/>
          <w:sz w:val="24"/>
          <w:szCs w:val="24"/>
        </w:rPr>
        <w:t>Район имеет своеобразный шарм провинциального уральского города, приятный природный ландшафт.</w:t>
      </w:r>
      <w:r w:rsidR="00F93FAD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="00C578D5" w:rsidRPr="00FB7635">
        <w:rPr>
          <w:rFonts w:ascii="Times New Roman" w:hAnsi="Times New Roman" w:cs="Times New Roman"/>
          <w:sz w:val="24"/>
          <w:szCs w:val="24"/>
        </w:rPr>
        <w:t>Таким образом, территория микрорайона</w:t>
      </w:r>
      <w:r w:rsidR="00F93FAD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="00981C0F" w:rsidRPr="00FB7635">
        <w:rPr>
          <w:rFonts w:ascii="Times New Roman" w:hAnsi="Times New Roman" w:cs="Times New Roman"/>
          <w:sz w:val="24"/>
          <w:szCs w:val="24"/>
        </w:rPr>
        <w:t>идеально подходит</w:t>
      </w:r>
      <w:r w:rsidR="00C578D5" w:rsidRPr="00FB7635">
        <w:rPr>
          <w:rFonts w:ascii="Times New Roman" w:hAnsi="Times New Roman" w:cs="Times New Roman"/>
          <w:sz w:val="24"/>
          <w:szCs w:val="24"/>
        </w:rPr>
        <w:t xml:space="preserve"> д</w:t>
      </w:r>
      <w:r w:rsidR="00981C0F" w:rsidRPr="00FB7635">
        <w:rPr>
          <w:rFonts w:ascii="Times New Roman" w:hAnsi="Times New Roman" w:cs="Times New Roman"/>
          <w:sz w:val="24"/>
          <w:szCs w:val="24"/>
        </w:rPr>
        <w:t xml:space="preserve">ля организации различных мероприятий </w:t>
      </w:r>
      <w:r w:rsidR="00E34FF6" w:rsidRPr="00FB7635">
        <w:rPr>
          <w:rFonts w:ascii="Times New Roman" w:hAnsi="Times New Roman" w:cs="Times New Roman"/>
          <w:sz w:val="24"/>
          <w:szCs w:val="24"/>
        </w:rPr>
        <w:t>здоровьеформирующей</w:t>
      </w:r>
      <w:r w:rsidR="00981C0F" w:rsidRPr="00FB7635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 w:rsidR="002D0D79">
        <w:rPr>
          <w:rFonts w:ascii="Times New Roman" w:hAnsi="Times New Roman" w:cs="Times New Roman"/>
          <w:sz w:val="24"/>
          <w:szCs w:val="24"/>
        </w:rPr>
        <w:t xml:space="preserve"> </w:t>
      </w:r>
      <w:r w:rsidR="002D0D79" w:rsidRPr="00864885">
        <w:rPr>
          <w:rFonts w:ascii="Times New Roman" w:hAnsi="Times New Roman" w:cs="Times New Roman"/>
          <w:sz w:val="24"/>
          <w:szCs w:val="24"/>
        </w:rPr>
        <w:t xml:space="preserve">При этом отсутствует программно-методическое сопровождение данного вида работ.  А проводимые спортивные мероприятия зачастую носят несистемный и формальный характер. Хочется отдельно подчеркнуть, что </w:t>
      </w:r>
      <w:r w:rsidR="00663A60" w:rsidRPr="00864885">
        <w:rPr>
          <w:rFonts w:ascii="Times New Roman" w:hAnsi="Times New Roman" w:cs="Times New Roman"/>
          <w:sz w:val="24"/>
          <w:szCs w:val="24"/>
        </w:rPr>
        <w:t xml:space="preserve">в </w:t>
      </w:r>
      <w:r w:rsidR="002D0D79" w:rsidRPr="00864885">
        <w:rPr>
          <w:rFonts w:ascii="Times New Roman" w:hAnsi="Times New Roman" w:cs="Times New Roman"/>
          <w:sz w:val="24"/>
          <w:szCs w:val="24"/>
        </w:rPr>
        <w:t xml:space="preserve">только что созданный образовательный холдинг </w:t>
      </w:r>
      <w:r w:rsidR="00663A60" w:rsidRPr="00864885">
        <w:rPr>
          <w:rFonts w:ascii="Times New Roman" w:hAnsi="Times New Roman" w:cs="Times New Roman"/>
          <w:sz w:val="24"/>
          <w:szCs w:val="24"/>
        </w:rPr>
        <w:t>входят</w:t>
      </w:r>
      <w:r w:rsidR="002D0D79" w:rsidRPr="00864885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с абсолютно разными традициями, основными </w:t>
      </w:r>
      <w:r w:rsidR="00663A60" w:rsidRPr="00864885">
        <w:rPr>
          <w:rFonts w:ascii="Times New Roman" w:hAnsi="Times New Roman" w:cs="Times New Roman"/>
          <w:sz w:val="24"/>
          <w:szCs w:val="24"/>
        </w:rPr>
        <w:t>векторами развития</w:t>
      </w:r>
      <w:r w:rsidR="002D0D79" w:rsidRPr="00864885">
        <w:rPr>
          <w:rFonts w:ascii="Times New Roman" w:hAnsi="Times New Roman" w:cs="Times New Roman"/>
          <w:sz w:val="24"/>
          <w:szCs w:val="24"/>
        </w:rPr>
        <w:t xml:space="preserve"> и перед администрацией остро возникал вопрос найти единое системнообразующее направление деятельности, способствующее командообразованию и продвижению самой организации.</w:t>
      </w:r>
    </w:p>
    <w:p w:rsidR="00046E99" w:rsidRPr="00FB7635" w:rsidRDefault="00591CD6" w:rsidP="0018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Таким образом, п</w:t>
      </w:r>
      <w:r w:rsidR="00046E99" w:rsidRPr="00FB7635">
        <w:rPr>
          <w:rFonts w:ascii="Times New Roman" w:hAnsi="Times New Roman" w:cs="Times New Roman"/>
          <w:sz w:val="24"/>
          <w:szCs w:val="24"/>
        </w:rPr>
        <w:t>еред коллективом детского сада возникают следующие задачи:</w:t>
      </w:r>
    </w:p>
    <w:p w:rsidR="00046E99" w:rsidRPr="00FB7635" w:rsidRDefault="00F93FAD" w:rsidP="00BF6C5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С</w:t>
      </w:r>
      <w:r w:rsidR="00046E99" w:rsidRPr="00FB7635">
        <w:rPr>
          <w:rFonts w:ascii="Times New Roman" w:hAnsi="Times New Roman" w:cs="Times New Roman"/>
          <w:sz w:val="24"/>
          <w:szCs w:val="24"/>
        </w:rPr>
        <w:t>оздание</w:t>
      </w:r>
      <w:r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="00046E99" w:rsidRPr="00FB7635">
        <w:rPr>
          <w:rFonts w:ascii="Times New Roman" w:hAnsi="Times New Roman" w:cs="Times New Roman"/>
          <w:sz w:val="24"/>
          <w:szCs w:val="24"/>
        </w:rPr>
        <w:t xml:space="preserve">избыточного </w:t>
      </w:r>
      <w:r w:rsidR="00E34FF6" w:rsidRPr="00FB7635">
        <w:rPr>
          <w:rFonts w:ascii="Times New Roman" w:hAnsi="Times New Roman" w:cs="Times New Roman"/>
          <w:sz w:val="24"/>
          <w:szCs w:val="24"/>
        </w:rPr>
        <w:t>здоровьеформирующего</w:t>
      </w:r>
      <w:r w:rsidR="00046E99" w:rsidRPr="00FB7635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выбора для гармоничного развития ребёнка-дошкольника. Образование</w:t>
      </w:r>
      <w:r w:rsidR="00591CD6" w:rsidRPr="00FB7635">
        <w:rPr>
          <w:rFonts w:ascii="Times New Roman" w:hAnsi="Times New Roman" w:cs="Times New Roman"/>
          <w:sz w:val="24"/>
          <w:szCs w:val="24"/>
        </w:rPr>
        <w:t>, которое будет</w:t>
      </w:r>
      <w:r w:rsidR="00046E99" w:rsidRPr="00FB7635">
        <w:rPr>
          <w:rFonts w:ascii="Times New Roman" w:hAnsi="Times New Roman" w:cs="Times New Roman"/>
          <w:sz w:val="24"/>
          <w:szCs w:val="24"/>
        </w:rPr>
        <w:t xml:space="preserve"> направлено на обогащение опыта ребенка, познавательного интереса</w:t>
      </w:r>
      <w:r w:rsidR="0007613C" w:rsidRPr="00FB7635">
        <w:rPr>
          <w:rFonts w:ascii="Times New Roman" w:hAnsi="Times New Roman" w:cs="Times New Roman"/>
          <w:sz w:val="24"/>
          <w:szCs w:val="24"/>
        </w:rPr>
        <w:t xml:space="preserve"> и социально-коммуникативных навыков</w:t>
      </w:r>
      <w:r w:rsidR="00046E99" w:rsidRPr="00FB7635">
        <w:rPr>
          <w:rFonts w:ascii="Times New Roman" w:hAnsi="Times New Roman" w:cs="Times New Roman"/>
          <w:sz w:val="24"/>
          <w:szCs w:val="24"/>
        </w:rPr>
        <w:t xml:space="preserve">, при этом сам ребенок становится активным в выборе содержания своего образования. </w:t>
      </w:r>
    </w:p>
    <w:p w:rsidR="00046E99" w:rsidRPr="00FB7635" w:rsidRDefault="00046E99" w:rsidP="00BF6C5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Пропаганда физической культуры, спорта и туризма сре</w:t>
      </w:r>
      <w:r w:rsidR="0007613C" w:rsidRPr="00FB7635">
        <w:rPr>
          <w:rFonts w:ascii="Times New Roman" w:hAnsi="Times New Roman" w:cs="Times New Roman"/>
          <w:sz w:val="24"/>
          <w:szCs w:val="24"/>
        </w:rPr>
        <w:t>ди воспитанников и их родителей</w:t>
      </w:r>
      <w:r w:rsidRPr="00FB7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CD6" w:rsidRPr="00FB7635" w:rsidRDefault="00046E99" w:rsidP="00BF6C5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Привлечение к организации активного отдыха средствами </w:t>
      </w:r>
      <w:r w:rsidR="00A6167C" w:rsidRPr="00FB7635">
        <w:rPr>
          <w:rFonts w:ascii="Times New Roman" w:hAnsi="Times New Roman" w:cs="Times New Roman"/>
          <w:sz w:val="24"/>
          <w:szCs w:val="24"/>
        </w:rPr>
        <w:t>эколого</w:t>
      </w:r>
      <w:r w:rsidRPr="00FB7635">
        <w:rPr>
          <w:rFonts w:ascii="Times New Roman" w:hAnsi="Times New Roman" w:cs="Times New Roman"/>
          <w:sz w:val="24"/>
          <w:szCs w:val="24"/>
        </w:rPr>
        <w:t xml:space="preserve">-краеведческой, спортивно-оздоровительной деятельности. </w:t>
      </w:r>
    </w:p>
    <w:p w:rsidR="00046E99" w:rsidRPr="00FB7635" w:rsidRDefault="00046E99" w:rsidP="00591C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Это касается не только создания оптимально возможной материально-технической базы, но и внедрения современных </w:t>
      </w:r>
      <w:r w:rsidR="00714497" w:rsidRPr="00FB763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F4BCC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="00714497" w:rsidRPr="00FB7635">
        <w:rPr>
          <w:rFonts w:ascii="Times New Roman" w:hAnsi="Times New Roman" w:cs="Times New Roman"/>
          <w:sz w:val="24"/>
          <w:szCs w:val="24"/>
        </w:rPr>
        <w:t>-</w:t>
      </w:r>
      <w:r w:rsidR="00AF4BCC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Pr="00FB7635">
        <w:rPr>
          <w:rFonts w:ascii="Times New Roman" w:hAnsi="Times New Roman" w:cs="Times New Roman"/>
          <w:sz w:val="24"/>
          <w:szCs w:val="24"/>
        </w:rPr>
        <w:t>средств образования, необходимых в современном ОУ.</w:t>
      </w:r>
    </w:p>
    <w:p w:rsidR="00591CD6" w:rsidRPr="00FB7635" w:rsidRDefault="00591CD6" w:rsidP="00591CD6">
      <w:pPr>
        <w:pStyle w:val="22"/>
        <w:ind w:firstLine="360"/>
        <w:jc w:val="both"/>
        <w:rPr>
          <w:rFonts w:ascii="Times New Roman" w:hAnsi="Times New Roman"/>
          <w:sz w:val="24"/>
          <w:szCs w:val="24"/>
        </w:rPr>
      </w:pPr>
      <w:r w:rsidRPr="00FB7635">
        <w:rPr>
          <w:rFonts w:ascii="Times New Roman" w:hAnsi="Times New Roman"/>
          <w:sz w:val="24"/>
          <w:szCs w:val="24"/>
        </w:rPr>
        <w:t>Современное образовательное учреждение должно стать координатор</w:t>
      </w:r>
      <w:r w:rsidR="005268BB" w:rsidRPr="00FB7635">
        <w:rPr>
          <w:rFonts w:ascii="Times New Roman" w:hAnsi="Times New Roman"/>
          <w:sz w:val="24"/>
          <w:szCs w:val="24"/>
        </w:rPr>
        <w:t>ом между потребностями заказчика (родителя)</w:t>
      </w:r>
      <w:r w:rsidRPr="00FB7635">
        <w:rPr>
          <w:rFonts w:ascii="Times New Roman" w:hAnsi="Times New Roman"/>
          <w:sz w:val="24"/>
          <w:szCs w:val="24"/>
        </w:rPr>
        <w:t xml:space="preserve"> и возможными предложениями на рынке образовательных услуг. </w:t>
      </w:r>
      <w:r w:rsidR="00A6167C" w:rsidRPr="00FB7635">
        <w:rPr>
          <w:rFonts w:ascii="Times New Roman" w:hAnsi="Times New Roman"/>
          <w:sz w:val="24"/>
          <w:szCs w:val="24"/>
        </w:rPr>
        <w:t>Создание этих условий обеспечит востребованность детского сада</w:t>
      </w:r>
      <w:r w:rsidRPr="00FB7635">
        <w:rPr>
          <w:rFonts w:ascii="Times New Roman" w:hAnsi="Times New Roman"/>
          <w:sz w:val="24"/>
          <w:szCs w:val="24"/>
        </w:rPr>
        <w:t xml:space="preserve"> в среде других ДОУ города.</w:t>
      </w:r>
    </w:p>
    <w:p w:rsidR="00591CD6" w:rsidRPr="00FB7635" w:rsidRDefault="00591CD6" w:rsidP="00591CD6">
      <w:pPr>
        <w:pStyle w:val="22"/>
        <w:ind w:firstLine="360"/>
        <w:jc w:val="both"/>
        <w:rPr>
          <w:rFonts w:ascii="Times New Roman" w:hAnsi="Times New Roman"/>
          <w:sz w:val="24"/>
          <w:szCs w:val="24"/>
        </w:rPr>
      </w:pPr>
      <w:r w:rsidRPr="00FB7635">
        <w:rPr>
          <w:rFonts w:ascii="Times New Roman" w:hAnsi="Times New Roman"/>
          <w:sz w:val="24"/>
          <w:szCs w:val="24"/>
        </w:rPr>
        <w:t xml:space="preserve"> Союзником такой стратегии развития образования здесь может и должна стать семья, заинтересованная как в развитии потенциала своего ребенка, так и его умению адаптироваться в современном быстро меняющемся мире.</w:t>
      </w:r>
    </w:p>
    <w:p w:rsidR="00266984" w:rsidRPr="00FB7635" w:rsidRDefault="005268BB" w:rsidP="0026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      </w:t>
      </w:r>
      <w:r w:rsidR="00266984" w:rsidRPr="00FB7635">
        <w:rPr>
          <w:rFonts w:ascii="Times New Roman" w:hAnsi="Times New Roman" w:cs="Times New Roman"/>
          <w:sz w:val="24"/>
          <w:szCs w:val="24"/>
        </w:rPr>
        <w:t xml:space="preserve">В этой связи наиболее значимыми для нашего учреждения </w:t>
      </w:r>
      <w:r w:rsidR="00714497" w:rsidRPr="00FB7635">
        <w:rPr>
          <w:rFonts w:ascii="Times New Roman" w:hAnsi="Times New Roman" w:cs="Times New Roman"/>
          <w:sz w:val="24"/>
          <w:szCs w:val="24"/>
        </w:rPr>
        <w:t>образо</w:t>
      </w:r>
      <w:r w:rsidR="00506FF4" w:rsidRPr="00FB7635">
        <w:rPr>
          <w:rFonts w:ascii="Times New Roman" w:hAnsi="Times New Roman" w:cs="Times New Roman"/>
          <w:sz w:val="24"/>
          <w:szCs w:val="24"/>
        </w:rPr>
        <w:t>вательными трендами на 202</w:t>
      </w:r>
      <w:r w:rsidR="00A6167C" w:rsidRPr="00FB7635">
        <w:rPr>
          <w:rFonts w:ascii="Times New Roman" w:hAnsi="Times New Roman" w:cs="Times New Roman"/>
          <w:sz w:val="24"/>
          <w:szCs w:val="24"/>
        </w:rPr>
        <w:t>1</w:t>
      </w:r>
      <w:r w:rsidR="00506FF4" w:rsidRPr="00FB7635">
        <w:rPr>
          <w:rFonts w:ascii="Times New Roman" w:hAnsi="Times New Roman" w:cs="Times New Roman"/>
          <w:sz w:val="24"/>
          <w:szCs w:val="24"/>
        </w:rPr>
        <w:t>-202</w:t>
      </w:r>
      <w:r w:rsidR="00A6167C" w:rsidRPr="00FB7635">
        <w:rPr>
          <w:rFonts w:ascii="Times New Roman" w:hAnsi="Times New Roman" w:cs="Times New Roman"/>
          <w:sz w:val="24"/>
          <w:szCs w:val="24"/>
        </w:rPr>
        <w:t>5</w:t>
      </w:r>
      <w:r w:rsidR="00266984" w:rsidRPr="00FB7635">
        <w:rPr>
          <w:rFonts w:ascii="Times New Roman" w:hAnsi="Times New Roman" w:cs="Times New Roman"/>
          <w:sz w:val="24"/>
          <w:szCs w:val="24"/>
        </w:rPr>
        <w:t xml:space="preserve"> годы станут:</w:t>
      </w:r>
    </w:p>
    <w:p w:rsidR="00266984" w:rsidRPr="00FB7635" w:rsidRDefault="00266984" w:rsidP="00D44F1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каждой личности </w:t>
      </w:r>
      <w:r w:rsidR="00F85CD0" w:rsidRPr="00FB7635">
        <w:rPr>
          <w:rFonts w:ascii="Times New Roman" w:hAnsi="Times New Roman" w:cs="Times New Roman"/>
          <w:sz w:val="24"/>
          <w:szCs w:val="24"/>
        </w:rPr>
        <w:t>(</w:t>
      </w:r>
      <w:r w:rsidRPr="00FB7635">
        <w:rPr>
          <w:rFonts w:ascii="Times New Roman" w:hAnsi="Times New Roman" w:cs="Times New Roman"/>
          <w:sz w:val="24"/>
          <w:szCs w:val="24"/>
        </w:rPr>
        <w:t>формирование исследовательских компетенций</w:t>
      </w:r>
      <w:r w:rsidR="00F85CD0" w:rsidRPr="00FB7635">
        <w:rPr>
          <w:rFonts w:ascii="Times New Roman" w:hAnsi="Times New Roman" w:cs="Times New Roman"/>
          <w:sz w:val="24"/>
          <w:szCs w:val="24"/>
        </w:rPr>
        <w:t xml:space="preserve">, </w:t>
      </w:r>
      <w:r w:rsidR="00F85CD0" w:rsidRPr="00FB7635">
        <w:rPr>
          <w:rFonts w:ascii="Times New Roman" w:eastAsia="Times New Roman" w:hAnsi="Times New Roman" w:cs="Times New Roman"/>
          <w:sz w:val="24"/>
          <w:szCs w:val="24"/>
        </w:rPr>
        <w:t>социально – коммуникативных навыков</w:t>
      </w:r>
      <w:r w:rsidRPr="00FB7635">
        <w:rPr>
          <w:rFonts w:ascii="Times New Roman" w:hAnsi="Times New Roman" w:cs="Times New Roman"/>
          <w:sz w:val="24"/>
          <w:szCs w:val="24"/>
        </w:rPr>
        <w:t xml:space="preserve"> и расширение границ познавательного интереса</w:t>
      </w:r>
      <w:r w:rsidR="00F85CD0" w:rsidRPr="00FB7635">
        <w:rPr>
          <w:rFonts w:ascii="Times New Roman" w:hAnsi="Times New Roman" w:cs="Times New Roman"/>
          <w:sz w:val="24"/>
          <w:szCs w:val="24"/>
        </w:rPr>
        <w:t>)</w:t>
      </w:r>
      <w:r w:rsidRPr="00FB7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84" w:rsidRPr="00FB7635" w:rsidRDefault="00266984" w:rsidP="00D44F1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Проектирование новых форм взаимодействия с родителями, направленных на формирование родительского заказа, актуализацию самоопределения родителей как социально</w:t>
      </w:r>
      <w:r w:rsidR="00E357AF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Pr="00FB7635">
        <w:rPr>
          <w:rFonts w:ascii="Times New Roman" w:hAnsi="Times New Roman" w:cs="Times New Roman"/>
          <w:sz w:val="24"/>
          <w:szCs w:val="24"/>
        </w:rPr>
        <w:t>-</w:t>
      </w:r>
      <w:r w:rsidR="00E357AF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Pr="00FB7635">
        <w:rPr>
          <w:rFonts w:ascii="Times New Roman" w:hAnsi="Times New Roman" w:cs="Times New Roman"/>
          <w:sz w:val="24"/>
          <w:szCs w:val="24"/>
        </w:rPr>
        <w:t>образовательных партнеров, участие родителей в оценке качества достижения образовательных результатов</w:t>
      </w:r>
    </w:p>
    <w:p w:rsidR="00266984" w:rsidRPr="00FB7635" w:rsidRDefault="00266984" w:rsidP="00D44F1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Значительное увеличение числа краткосрочных курсов для определения сферы интересов детей (КОП) (Наши стартапы – это КОПы с</w:t>
      </w:r>
      <w:r w:rsidR="003521F2" w:rsidRPr="00FB7635">
        <w:rPr>
          <w:rFonts w:ascii="Times New Roman" w:hAnsi="Times New Roman" w:cs="Times New Roman"/>
          <w:sz w:val="24"/>
          <w:szCs w:val="24"/>
        </w:rPr>
        <w:t>о здоровьеформирующей</w:t>
      </w:r>
      <w:r w:rsidRPr="00FB7635">
        <w:rPr>
          <w:rFonts w:ascii="Times New Roman" w:hAnsi="Times New Roman" w:cs="Times New Roman"/>
          <w:sz w:val="24"/>
          <w:szCs w:val="24"/>
        </w:rPr>
        <w:t>, спортивной направленност</w:t>
      </w:r>
      <w:r w:rsidR="003521F2" w:rsidRPr="00FB7635">
        <w:rPr>
          <w:rFonts w:ascii="Times New Roman" w:hAnsi="Times New Roman" w:cs="Times New Roman"/>
          <w:sz w:val="24"/>
          <w:szCs w:val="24"/>
        </w:rPr>
        <w:t>ями</w:t>
      </w:r>
      <w:r w:rsidRPr="00FB7635">
        <w:rPr>
          <w:rFonts w:ascii="Times New Roman" w:hAnsi="Times New Roman" w:cs="Times New Roman"/>
          <w:sz w:val="24"/>
          <w:szCs w:val="24"/>
        </w:rPr>
        <w:t>).</w:t>
      </w:r>
    </w:p>
    <w:p w:rsidR="00CB03AE" w:rsidRPr="00FB7635" w:rsidRDefault="00714497" w:rsidP="00D44F1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 xml:space="preserve">Расширение спектра </w:t>
      </w:r>
      <w:r w:rsidR="003521F2" w:rsidRPr="00FB7635">
        <w:rPr>
          <w:rFonts w:ascii="Times New Roman" w:hAnsi="Times New Roman" w:cs="Times New Roman"/>
          <w:sz w:val="24"/>
          <w:szCs w:val="24"/>
        </w:rPr>
        <w:t>оздоровительно</w:t>
      </w:r>
      <w:r w:rsidR="00CB03AE" w:rsidRPr="00FB7635">
        <w:rPr>
          <w:rFonts w:ascii="Times New Roman" w:hAnsi="Times New Roman" w:cs="Times New Roman"/>
          <w:sz w:val="24"/>
          <w:szCs w:val="24"/>
        </w:rPr>
        <w:t xml:space="preserve"> - </w:t>
      </w:r>
      <w:r w:rsidRPr="00FB7635">
        <w:rPr>
          <w:rFonts w:ascii="Times New Roman" w:hAnsi="Times New Roman" w:cs="Times New Roman"/>
          <w:sz w:val="24"/>
          <w:szCs w:val="24"/>
        </w:rPr>
        <w:t>образовательных маршрутов</w:t>
      </w:r>
      <w:r w:rsidR="00E357AF" w:rsidRPr="00FB7635">
        <w:rPr>
          <w:rFonts w:ascii="Times New Roman" w:hAnsi="Times New Roman" w:cs="Times New Roman"/>
          <w:sz w:val="24"/>
          <w:szCs w:val="24"/>
        </w:rPr>
        <w:t xml:space="preserve">, системы открытых конкурсов, фестивалей, конференций </w:t>
      </w:r>
      <w:r w:rsidRPr="00FB7635">
        <w:rPr>
          <w:rFonts w:ascii="Times New Roman" w:hAnsi="Times New Roman" w:cs="Times New Roman"/>
          <w:sz w:val="24"/>
          <w:szCs w:val="24"/>
        </w:rPr>
        <w:t xml:space="preserve">для детей с 5-7 лет и разработка </w:t>
      </w:r>
      <w:r w:rsidR="00CB03AE" w:rsidRPr="00FB7635">
        <w:rPr>
          <w:rFonts w:ascii="Times New Roman" w:hAnsi="Times New Roman" w:cs="Times New Roman"/>
          <w:sz w:val="24"/>
          <w:szCs w:val="24"/>
        </w:rPr>
        <w:t>новых маршрутов для детей и семей с 3-5 лет.</w:t>
      </w:r>
    </w:p>
    <w:p w:rsidR="004769E5" w:rsidRPr="00FB7635" w:rsidRDefault="004769E5" w:rsidP="00411F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5BB6" w:rsidRPr="00FB7635" w:rsidRDefault="004A5BB6" w:rsidP="00BF6C55">
      <w:pPr>
        <w:pStyle w:val="af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auto"/>
        </w:rPr>
      </w:pPr>
      <w:r w:rsidRPr="00FB7635">
        <w:rPr>
          <w:rFonts w:ascii="Times New Roman" w:hAnsi="Times New Roman" w:cs="Times New Roman"/>
          <w:b/>
          <w:color w:val="auto"/>
        </w:rPr>
        <w:t>Целевой раздел</w:t>
      </w:r>
    </w:p>
    <w:p w:rsidR="004A5BB6" w:rsidRPr="00FB7635" w:rsidRDefault="004A5BB6" w:rsidP="004A5BB6">
      <w:pPr>
        <w:pStyle w:val="af3"/>
        <w:jc w:val="both"/>
        <w:rPr>
          <w:rFonts w:ascii="Times New Roman" w:hAnsi="Times New Roman" w:cs="Times New Roman"/>
          <w:shd w:val="clear" w:color="auto" w:fill="FFFFFF"/>
        </w:rPr>
      </w:pPr>
    </w:p>
    <w:p w:rsidR="004A5BB6" w:rsidRPr="00FB7635" w:rsidRDefault="004A5BB6" w:rsidP="004A5BB6">
      <w:pPr>
        <w:pStyle w:val="af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B7635">
        <w:rPr>
          <w:rFonts w:ascii="Times New Roman" w:hAnsi="Times New Roman" w:cs="Times New Roman"/>
          <w:shd w:val="clear" w:color="auto" w:fill="FFFFFF"/>
        </w:rPr>
        <w:t>Федеральный закон от</w:t>
      </w:r>
      <w:r w:rsidR="004C5A98" w:rsidRPr="00FB7635">
        <w:rPr>
          <w:rFonts w:ascii="Times New Roman" w:hAnsi="Times New Roman" w:cs="Times New Roman"/>
          <w:shd w:val="clear" w:color="auto" w:fill="FFFFFF"/>
        </w:rPr>
        <w:t xml:space="preserve"> </w:t>
      </w:r>
      <w:r w:rsidRPr="00FB7635">
        <w:rPr>
          <w:rFonts w:ascii="Times New Roman" w:hAnsi="Times New Roman" w:cs="Times New Roman"/>
          <w:shd w:val="clear" w:color="auto" w:fill="FFFFFF"/>
        </w:rPr>
        <w:t xml:space="preserve">29.12.2012 N 273-                                                                                                  ФЗ (ред. от </w:t>
      </w:r>
      <w:r w:rsidR="00963CC9" w:rsidRPr="00FB7635">
        <w:rPr>
          <w:rFonts w:ascii="Times New Roman" w:hAnsi="Times New Roman" w:cs="Times New Roman"/>
          <w:shd w:val="clear" w:color="auto" w:fill="FFFFFF"/>
        </w:rPr>
        <w:t>01</w:t>
      </w:r>
      <w:r w:rsidRPr="00FB7635">
        <w:rPr>
          <w:rFonts w:ascii="Times New Roman" w:hAnsi="Times New Roman" w:cs="Times New Roman"/>
          <w:shd w:val="clear" w:color="auto" w:fill="FFFFFF"/>
        </w:rPr>
        <w:t>.07.20</w:t>
      </w:r>
      <w:r w:rsidR="00963CC9" w:rsidRPr="00FB7635">
        <w:rPr>
          <w:rFonts w:ascii="Times New Roman" w:hAnsi="Times New Roman" w:cs="Times New Roman"/>
          <w:shd w:val="clear" w:color="auto" w:fill="FFFFFF"/>
        </w:rPr>
        <w:t>20</w:t>
      </w:r>
      <w:r w:rsidRPr="00FB7635">
        <w:rPr>
          <w:rFonts w:ascii="Times New Roman" w:hAnsi="Times New Roman" w:cs="Times New Roman"/>
          <w:shd w:val="clear" w:color="auto" w:fill="FFFFFF"/>
        </w:rPr>
        <w:t>) «Об образовании в Российской Федерации»,                         а также федеральный  государственный образовательный стандарт дошкольного образования (от 17 октября 2013 г. N 1155 ФГОС ДО) являются основанием для разработки в дошкольных учреждениях программ развития, стратегий воспитательно-образовательного процесса, обеспечивающих новое качество образования детей.</w:t>
      </w:r>
    </w:p>
    <w:p w:rsidR="001848E9" w:rsidRPr="00FB7635" w:rsidRDefault="001848E9" w:rsidP="004A5BB6">
      <w:pPr>
        <w:pStyle w:val="af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2159DF" w:rsidRPr="00FB7635" w:rsidRDefault="002159DF" w:rsidP="00BF6C55">
      <w:pPr>
        <w:pStyle w:val="af3"/>
        <w:numPr>
          <w:ilvl w:val="1"/>
          <w:numId w:val="3"/>
        </w:num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B7635">
        <w:rPr>
          <w:rFonts w:ascii="Times New Roman" w:hAnsi="Times New Roman" w:cs="Times New Roman"/>
          <w:b/>
          <w:shd w:val="clear" w:color="auto" w:fill="FFFFFF"/>
        </w:rPr>
        <w:t>Основная идея программы развития</w:t>
      </w:r>
    </w:p>
    <w:p w:rsidR="002159DF" w:rsidRPr="00FB7635" w:rsidRDefault="002159DF" w:rsidP="002159DF">
      <w:pPr>
        <w:pStyle w:val="af3"/>
        <w:ind w:left="360"/>
        <w:rPr>
          <w:rFonts w:ascii="Times New Roman" w:hAnsi="Times New Roman" w:cs="Times New Roman"/>
          <w:b/>
          <w:shd w:val="clear" w:color="auto" w:fill="FFFFFF"/>
        </w:rPr>
      </w:pPr>
    </w:p>
    <w:p w:rsidR="002159DF" w:rsidRPr="00FB7635" w:rsidRDefault="00F81097" w:rsidP="00F81097">
      <w:pPr>
        <w:pStyle w:val="af3"/>
        <w:jc w:val="both"/>
        <w:rPr>
          <w:rFonts w:ascii="Times New Roman" w:hAnsi="Times New Roman" w:cs="Times New Roman"/>
        </w:rPr>
      </w:pPr>
      <w:r w:rsidRPr="00FB7635">
        <w:rPr>
          <w:rFonts w:ascii="Times New Roman" w:hAnsi="Times New Roman" w:cs="Times New Roman"/>
        </w:rPr>
        <w:t xml:space="preserve">         </w:t>
      </w:r>
      <w:r w:rsidR="001848E9" w:rsidRPr="00FB7635">
        <w:rPr>
          <w:rFonts w:ascii="Times New Roman" w:eastAsia="Times New Roman" w:hAnsi="Times New Roman" w:cs="Times New Roman"/>
        </w:rPr>
        <w:t xml:space="preserve">Гармоничное развитие детей за счет реализации </w:t>
      </w:r>
      <w:r w:rsidR="003408FC" w:rsidRPr="00FB7635">
        <w:rPr>
          <w:rFonts w:ascii="Times New Roman" w:eastAsia="Times New Roman" w:hAnsi="Times New Roman" w:cs="Times New Roman"/>
        </w:rPr>
        <w:t>практикоориентированных образовательных модулей</w:t>
      </w:r>
      <w:r w:rsidR="001848E9" w:rsidRPr="00FB7635">
        <w:rPr>
          <w:rFonts w:ascii="Times New Roman" w:eastAsia="Times New Roman" w:hAnsi="Times New Roman" w:cs="Times New Roman"/>
        </w:rPr>
        <w:t xml:space="preserve"> в области </w:t>
      </w:r>
      <w:r w:rsidR="003408FC" w:rsidRPr="00FB7635">
        <w:rPr>
          <w:rFonts w:ascii="Times New Roman" w:eastAsia="Times New Roman" w:hAnsi="Times New Roman" w:cs="Times New Roman"/>
        </w:rPr>
        <w:t>здоровьеформирования</w:t>
      </w:r>
      <w:r w:rsidR="001848E9" w:rsidRPr="00FB7635">
        <w:rPr>
          <w:rFonts w:ascii="Times New Roman" w:eastAsia="Times New Roman" w:hAnsi="Times New Roman" w:cs="Times New Roman"/>
        </w:rPr>
        <w:t xml:space="preserve">, направленных на обогащение опыта ребенка, развитие познавательного интереса и социально – коммуникативных навыков, при этом сам ребенок становится активным участником в организации </w:t>
      </w:r>
      <w:r w:rsidR="003408FC" w:rsidRPr="00FB7635">
        <w:rPr>
          <w:rFonts w:ascii="Times New Roman" w:eastAsia="Times New Roman" w:hAnsi="Times New Roman" w:cs="Times New Roman"/>
        </w:rPr>
        <w:t>процесса сохранения и улучшения собственного здоровья. А также с</w:t>
      </w:r>
      <w:r w:rsidR="003408FC" w:rsidRPr="00FB7635">
        <w:rPr>
          <w:rFonts w:ascii="Times New Roman" w:eastAsia="Times New Roman" w:hAnsi="Times New Roman" w:cs="Times New Roman"/>
          <w:lang w:bidi="ru-RU"/>
        </w:rPr>
        <w:t>оздание ДОО «Акватория», объединяющей усилия всех участников образовательных отношений по формированию основ экологического мышления через использование краеведческих проектов (исследование природных особенностей, формирование навыков безопасного обращения с водными ресурсами), исследовательско-экспериментальной деятельности  в сотрудничестве с социальными партнерами.</w:t>
      </w:r>
    </w:p>
    <w:p w:rsidR="002159DF" w:rsidRPr="00FB7635" w:rsidRDefault="002159DF" w:rsidP="00F81097">
      <w:pPr>
        <w:pStyle w:val="af3"/>
        <w:jc w:val="both"/>
        <w:rPr>
          <w:rFonts w:ascii="Times New Roman" w:hAnsi="Times New Roman" w:cs="Times New Roman"/>
        </w:rPr>
      </w:pPr>
    </w:p>
    <w:p w:rsidR="002159DF" w:rsidRPr="00FB7635" w:rsidRDefault="002159DF" w:rsidP="00BF6C55">
      <w:pPr>
        <w:pStyle w:val="af3"/>
        <w:numPr>
          <w:ilvl w:val="1"/>
          <w:numId w:val="3"/>
        </w:num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B7635">
        <w:rPr>
          <w:rFonts w:ascii="Times New Roman" w:hAnsi="Times New Roman" w:cs="Times New Roman"/>
          <w:b/>
        </w:rPr>
        <w:t>Цель</w:t>
      </w:r>
    </w:p>
    <w:p w:rsidR="002159DF" w:rsidRPr="00FB7635" w:rsidRDefault="002159DF" w:rsidP="002159DF">
      <w:pPr>
        <w:pStyle w:val="af3"/>
        <w:ind w:left="792"/>
        <w:jc w:val="both"/>
        <w:rPr>
          <w:rFonts w:ascii="Times New Roman" w:hAnsi="Times New Roman" w:cs="Times New Roman"/>
          <w:shd w:val="clear" w:color="auto" w:fill="FFFFFF"/>
        </w:rPr>
      </w:pPr>
    </w:p>
    <w:p w:rsidR="002159DF" w:rsidRPr="00FB7635" w:rsidRDefault="004C5A98" w:rsidP="004C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848E9" w:rsidRPr="00FB7635">
        <w:rPr>
          <w:rFonts w:ascii="Times New Roman" w:eastAsia="Times New Roman" w:hAnsi="Times New Roman" w:cs="Times New Roman"/>
          <w:sz w:val="24"/>
          <w:szCs w:val="24"/>
        </w:rPr>
        <w:t>К декабрю 202</w:t>
      </w:r>
      <w:r w:rsidR="00D24F50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48E9" w:rsidRPr="00FB763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3408FC" w:rsidRPr="00FB7635">
        <w:rPr>
          <w:rFonts w:ascii="Times New Roman" w:eastAsia="Times New Roman" w:hAnsi="Times New Roman" w:cs="Times New Roman"/>
          <w:sz w:val="24"/>
          <w:szCs w:val="24"/>
        </w:rPr>
        <w:t>у 8</w:t>
      </w:r>
      <w:r w:rsidR="001848E9" w:rsidRPr="00FB7635">
        <w:rPr>
          <w:rFonts w:ascii="Times New Roman" w:eastAsia="Times New Roman" w:hAnsi="Times New Roman" w:cs="Times New Roman"/>
          <w:sz w:val="24"/>
          <w:szCs w:val="24"/>
        </w:rPr>
        <w:t xml:space="preserve">0 % детей - выпускников </w:t>
      </w:r>
      <w:r w:rsidR="003408FC" w:rsidRPr="00FB7635">
        <w:rPr>
          <w:rFonts w:ascii="Times New Roman" w:eastAsia="Times New Roman" w:hAnsi="Times New Roman" w:cs="Times New Roman"/>
          <w:sz w:val="24"/>
          <w:szCs w:val="24"/>
        </w:rPr>
        <w:t xml:space="preserve">будут сформированы представления о ценностном отношении к своему здоровью и сформированы навыки обращения с водными ресурсами благодаря реализации эколого-краеведческого практикоориентированного образовательного модуля «Акватория». </w:t>
      </w:r>
    </w:p>
    <w:p w:rsidR="002159DF" w:rsidRPr="00FB7635" w:rsidRDefault="002159DF" w:rsidP="00BF6C55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35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4769E5" w:rsidRPr="00FB7635" w:rsidRDefault="004769E5" w:rsidP="004769E5">
      <w:pPr>
        <w:pStyle w:val="a3"/>
        <w:spacing w:after="0" w:line="240" w:lineRule="auto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4C5A98" w:rsidRPr="00FB7635" w:rsidRDefault="004C5A98" w:rsidP="004C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Задачи, поставленные ДОУ, выступают основными направлениями деятельности, обусловившими достижение цели, которые состоят в следующем:</w:t>
      </w:r>
    </w:p>
    <w:p w:rsidR="007351A1" w:rsidRPr="00FB7635" w:rsidRDefault="007351A1" w:rsidP="007351A1">
      <w:pPr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1. Разработать к </w:t>
      </w:r>
      <w:r w:rsidR="00C72595">
        <w:rPr>
          <w:rFonts w:ascii="Times New Roman" w:eastAsia="Times New Roman" w:hAnsi="Times New Roman" w:cs="Times New Roman"/>
          <w:sz w:val="24"/>
          <w:szCs w:val="24"/>
        </w:rPr>
        <w:t>маю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 2022 года и  апробировать авторский эколого-краеведческий практикоориентированный модуль «Акватория» по формированию экологического мышления детей старшего дошкольного возраста.</w:t>
      </w:r>
      <w:r w:rsidR="0084546D" w:rsidRPr="00FB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1A1" w:rsidRPr="00FB7635" w:rsidRDefault="007351A1" w:rsidP="007351A1">
      <w:pPr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2. Разработать и апробировать 4 (online, offline, мобильная версия) образовательных модуля для педагогов и просвещения родителей по организации эколого-краеведческой исследовательской и проектной деятельности в качестве дополнительного и семейного образования – к январю 2023 года.</w:t>
      </w:r>
    </w:p>
    <w:p w:rsidR="007351A1" w:rsidRPr="00FB7635" w:rsidRDefault="007351A1" w:rsidP="007351A1">
      <w:pPr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3. Обогатить на 25 % РППС детского сада оборудованием для организации исследовательской, проектной деятельности и развития интересов участников образовательных отношений в сфере краеведения, экологического воспитания – к октябрю 2022 года.  </w:t>
      </w:r>
    </w:p>
    <w:p w:rsidR="004C5A98" w:rsidRPr="00FB7635" w:rsidRDefault="007351A1" w:rsidP="007351A1">
      <w:pPr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  <w:lang w:bidi="ru-RU"/>
        </w:rPr>
        <w:t>4. Расширить систему открытых конкурсов, фестивалей, конференций, вебинаров по позиционированию туристско – образовательного направления на 25% – к сентябрю 2022 года.</w:t>
      </w:r>
    </w:p>
    <w:p w:rsidR="007B6819" w:rsidRPr="00FB7635" w:rsidRDefault="007B6819" w:rsidP="007B6819">
      <w:pPr>
        <w:pStyle w:val="a4"/>
        <w:shd w:val="clear" w:color="auto" w:fill="FFFFFF"/>
        <w:spacing w:before="0" w:beforeAutospacing="0" w:after="0" w:afterAutospacing="0"/>
        <w:jc w:val="both"/>
      </w:pPr>
    </w:p>
    <w:p w:rsidR="007B6819" w:rsidRPr="00FB7635" w:rsidRDefault="007B6819" w:rsidP="00BF6C55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FB7635">
        <w:rPr>
          <w:b/>
        </w:rPr>
        <w:t>Описание новых результатов образовательного учреждения</w:t>
      </w:r>
    </w:p>
    <w:p w:rsidR="007B6819" w:rsidRPr="00FB7635" w:rsidRDefault="007B6819" w:rsidP="007B681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3051"/>
        <w:gridCol w:w="3158"/>
      </w:tblGrid>
      <w:tr w:rsidR="00AC0A69" w:rsidRPr="00FB7635" w:rsidTr="0033007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19" w:rsidRPr="00FB7635" w:rsidRDefault="007B6819" w:rsidP="007B6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7B6819" w:rsidRPr="00FB7635" w:rsidRDefault="007B6819" w:rsidP="007B6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19" w:rsidRPr="00FB7635" w:rsidRDefault="007B6819" w:rsidP="007B6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  <w:p w:rsidR="007B6819" w:rsidRPr="00FB7635" w:rsidRDefault="007B6819" w:rsidP="007B6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19" w:rsidRPr="00FB7635" w:rsidRDefault="007B6819" w:rsidP="007B6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Процедуры измерения результата</w:t>
            </w:r>
          </w:p>
        </w:tc>
      </w:tr>
      <w:tr w:rsidR="00F1474A" w:rsidRPr="00FB7635" w:rsidTr="0033007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7" w:rsidRPr="00864885" w:rsidRDefault="00733197" w:rsidP="007B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885">
              <w:rPr>
                <w:rFonts w:ascii="Times New Roman" w:hAnsi="Times New Roman" w:cs="Times New Roman"/>
                <w:sz w:val="24"/>
                <w:szCs w:val="24"/>
              </w:rPr>
              <w:t>Реализация эколого-краеведческого практикоориентированного образовательного модуля «Акватория»</w:t>
            </w:r>
          </w:p>
          <w:p w:rsidR="00733197" w:rsidRPr="00733197" w:rsidRDefault="00733197" w:rsidP="007B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7B6819" w:rsidRPr="00733197" w:rsidRDefault="007B6819" w:rsidP="007B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331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модель управления, направленная на </w:t>
            </w:r>
            <w:r w:rsidR="00F93FAD" w:rsidRPr="00733197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организационной</w:t>
            </w:r>
            <w:r w:rsidRPr="0073319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учреждения, повышение рейтинга ДОУ, продвижение бренда учреждения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7" w:rsidRPr="00D74A8C" w:rsidRDefault="00733197" w:rsidP="0073319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Положительное экспертное заключение</w:t>
            </w:r>
          </w:p>
          <w:p w:rsidR="00733197" w:rsidRPr="00D74A8C" w:rsidRDefault="00733197" w:rsidP="0073319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97" w:rsidRPr="00D74A8C" w:rsidRDefault="00733197" w:rsidP="0073319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97" w:rsidRPr="00D74A8C" w:rsidRDefault="00733197" w:rsidP="0073319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97" w:rsidRPr="00D74A8C" w:rsidRDefault="00733197" w:rsidP="0073319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19" w:rsidRPr="00D74A8C" w:rsidRDefault="003562CE" w:rsidP="00D44F1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819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одель имеет структуру, </w:t>
            </w:r>
            <w:r w:rsidR="00F93FAD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подструктуры, </w:t>
            </w:r>
            <w:r w:rsidR="007B6819" w:rsidRPr="00D74A8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27008" w:rsidRPr="00D74A8C">
              <w:rPr>
                <w:rFonts w:ascii="Times New Roman" w:hAnsi="Times New Roman" w:cs="Times New Roman"/>
                <w:sz w:val="24"/>
                <w:szCs w:val="24"/>
              </w:rPr>
              <w:t>ектные линии</w:t>
            </w:r>
            <w:r w:rsidR="00F93FAD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</w:t>
            </w:r>
            <w:r w:rsidR="007B6819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08" w:rsidRPr="00D74A8C">
              <w:rPr>
                <w:rFonts w:ascii="Times New Roman" w:hAnsi="Times New Roman" w:cs="Times New Roman"/>
                <w:sz w:val="24"/>
                <w:szCs w:val="24"/>
              </w:rPr>
              <w:t>взаимосвязанные между собой</w:t>
            </w:r>
          </w:p>
          <w:p w:rsidR="007B6819" w:rsidRPr="00D74A8C" w:rsidRDefault="003562CE" w:rsidP="00D44F1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819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рганизационная культура учреждения (в группах, фойе, </w:t>
            </w:r>
            <w:r w:rsidR="00963CC9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холлах, </w:t>
            </w:r>
            <w:r w:rsidR="007B6819" w:rsidRPr="00D74A8C">
              <w:rPr>
                <w:rFonts w:ascii="Times New Roman" w:hAnsi="Times New Roman" w:cs="Times New Roman"/>
                <w:sz w:val="24"/>
                <w:szCs w:val="24"/>
              </w:rPr>
              <w:t>на баннере фасада здания – логотип ОУ, единый стиль элементов одежды педагогов,</w:t>
            </w:r>
            <w:r w:rsidR="00963CC9" w:rsidRPr="00D74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сувенирная продукция,</w:t>
            </w:r>
            <w:r w:rsidR="007B6819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</w:t>
            </w:r>
            <w:r w:rsidR="00963CC9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19" w:rsidRPr="00D74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CC9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19" w:rsidRPr="00D74A8C">
              <w:rPr>
                <w:rFonts w:ascii="Times New Roman" w:hAnsi="Times New Roman" w:cs="Times New Roman"/>
                <w:sz w:val="24"/>
                <w:szCs w:val="24"/>
              </w:rPr>
              <w:t>дизайн территории соответствует направлению программы</w:t>
            </w:r>
          </w:p>
          <w:p w:rsidR="006A4052" w:rsidRPr="00D74A8C" w:rsidRDefault="003562CE" w:rsidP="00D44F10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AC7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в рейтинге города в первой </w:t>
            </w:r>
            <w:r w:rsidR="007351A1" w:rsidRPr="00D74A8C">
              <w:rPr>
                <w:rFonts w:ascii="Times New Roman" w:hAnsi="Times New Roman" w:cs="Times New Roman"/>
                <w:sz w:val="24"/>
                <w:szCs w:val="24"/>
              </w:rPr>
              <w:t>двадцатке</w:t>
            </w:r>
            <w:r w:rsidR="00395323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C72595" w:rsidRPr="00D74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052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A4052" w:rsidRPr="00D74A8C" w:rsidRDefault="003562CE" w:rsidP="00D44F1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4052" w:rsidRPr="00D74A8C">
              <w:rPr>
                <w:rFonts w:ascii="Times New Roman" w:hAnsi="Times New Roman" w:cs="Times New Roman"/>
                <w:sz w:val="24"/>
                <w:szCs w:val="24"/>
              </w:rPr>
              <w:t>аличие и узнаваемость бренда учреждения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7" w:rsidRPr="00D74A8C" w:rsidRDefault="00733197" w:rsidP="007331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Реализация модуля в рамках части ООП, формируемой участниками образовательных отношений</w:t>
            </w:r>
          </w:p>
          <w:p w:rsidR="00733197" w:rsidRPr="00D74A8C" w:rsidRDefault="00733197" w:rsidP="0073319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D0" w:rsidRPr="00D74A8C" w:rsidRDefault="00F85CD0" w:rsidP="00D44F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Организационная модель управления</w:t>
            </w:r>
          </w:p>
          <w:p w:rsidR="007B6819" w:rsidRPr="00D74A8C" w:rsidRDefault="007B6819" w:rsidP="00D44F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– 90% удовлетворены</w:t>
            </w:r>
          </w:p>
          <w:p w:rsidR="007B6819" w:rsidRPr="00D74A8C" w:rsidRDefault="00E25585" w:rsidP="00D44F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Оценка родителями ДОУ на портале</w:t>
            </w:r>
            <w:r w:rsidR="007B6819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качества </w:t>
            </w: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7B6819" w:rsidRPr="00D74A8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 в Пермском крае</w:t>
            </w:r>
            <w:r w:rsidR="007B6819" w:rsidRPr="00D74A8C">
              <w:rPr>
                <w:rFonts w:ascii="Times New Roman" w:hAnsi="Times New Roman" w:cs="Times New Roman"/>
                <w:sz w:val="24"/>
                <w:szCs w:val="24"/>
              </w:rPr>
              <w:t>» - не ниже 4,</w:t>
            </w:r>
            <w:r w:rsidR="00C72595" w:rsidRPr="00D74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819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F81097" w:rsidRPr="00D7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819" w:rsidRPr="00D74A8C" w:rsidRDefault="007B6819" w:rsidP="00D44F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Личный кабинет дошко</w:t>
            </w:r>
            <w:r w:rsidR="00963CC9" w:rsidRPr="00D74A8C">
              <w:rPr>
                <w:rFonts w:ascii="Times New Roman" w:hAnsi="Times New Roman" w:cs="Times New Roman"/>
                <w:sz w:val="24"/>
                <w:szCs w:val="24"/>
              </w:rPr>
              <w:t>льника посещают 90% родителей (80</w:t>
            </w: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% - положительные отзывы)</w:t>
            </w:r>
          </w:p>
          <w:p w:rsidR="00F81097" w:rsidRPr="00D74A8C" w:rsidRDefault="006A4052" w:rsidP="00D44F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</w:t>
            </w:r>
            <w:r w:rsidR="00963CC9" w:rsidRPr="00D74A8C">
              <w:rPr>
                <w:rFonts w:ascii="Times New Roman" w:hAnsi="Times New Roman" w:cs="Times New Roman"/>
                <w:sz w:val="24"/>
                <w:szCs w:val="24"/>
              </w:rPr>
              <w:t>ной компетентности педагогов, (9</w:t>
            </w: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0% - выше среднего или высокий уровень)</w:t>
            </w:r>
          </w:p>
          <w:p w:rsidR="006A4052" w:rsidRPr="00D74A8C" w:rsidRDefault="006A4052" w:rsidP="00C7259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85">
              <w:rPr>
                <w:rFonts w:ascii="Times New Roman" w:hAnsi="Times New Roman" w:cs="Times New Roman"/>
                <w:sz w:val="24"/>
                <w:szCs w:val="24"/>
              </w:rPr>
              <w:t>Результат ре</w:t>
            </w:r>
            <w:r w:rsidR="00C37AC7" w:rsidRPr="00864885">
              <w:rPr>
                <w:rFonts w:ascii="Times New Roman" w:hAnsi="Times New Roman" w:cs="Times New Roman"/>
                <w:sz w:val="24"/>
                <w:szCs w:val="24"/>
              </w:rPr>
              <w:t>йтинга учреждения по городу – первая</w:t>
            </w:r>
            <w:r w:rsidR="00456A36" w:rsidRPr="0086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1A1" w:rsidRPr="00864885">
              <w:rPr>
                <w:rFonts w:ascii="Times New Roman" w:hAnsi="Times New Roman" w:cs="Times New Roman"/>
                <w:sz w:val="24"/>
                <w:szCs w:val="24"/>
              </w:rPr>
              <w:t>двадцатка</w:t>
            </w:r>
            <w:r w:rsidRPr="0086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AC7" w:rsidRPr="0086488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4223C" w:rsidRPr="008648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2595" w:rsidRPr="0086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88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06671A" w:rsidRPr="00864885">
              <w:rPr>
                <w:rFonts w:ascii="Times New Roman" w:hAnsi="Times New Roman" w:cs="Times New Roman"/>
                <w:sz w:val="24"/>
                <w:szCs w:val="24"/>
              </w:rPr>
              <w:t>, в первых 15-ти к 2025 году</w:t>
            </w:r>
          </w:p>
        </w:tc>
      </w:tr>
      <w:tr w:rsidR="00F1474A" w:rsidRPr="00FB7635" w:rsidTr="00330070">
        <w:trPr>
          <w:trHeight w:val="275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618" w:rsidRPr="00FB7635" w:rsidRDefault="007B6819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и программное обеспечения воспитательно-образовательного </w:t>
            </w:r>
            <w:r w:rsidR="003F3618" w:rsidRPr="00FB7635">
              <w:rPr>
                <w:rFonts w:ascii="Times New Roman" w:hAnsi="Times New Roman" w:cs="Times New Roman"/>
                <w:sz w:val="24"/>
                <w:szCs w:val="24"/>
              </w:rPr>
              <w:t>процесса по направлени</w:t>
            </w:r>
            <w:r w:rsidR="007351A1" w:rsidRPr="00FB76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F3618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1A1" w:rsidRPr="00FB7635">
              <w:rPr>
                <w:rFonts w:ascii="Times New Roman" w:hAnsi="Times New Roman" w:cs="Times New Roman"/>
                <w:sz w:val="24"/>
                <w:szCs w:val="24"/>
              </w:rPr>
              <w:t>здоровьеформирования</w:t>
            </w:r>
            <w:r w:rsidR="003F3618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618" w:rsidRPr="00FB7635" w:rsidRDefault="003F3618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CE" w:rsidRPr="00FB7635" w:rsidRDefault="003562CE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CE" w:rsidRPr="00FB7635" w:rsidRDefault="003562CE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CE" w:rsidRPr="00FB7635" w:rsidRDefault="003562CE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CE" w:rsidRPr="00FB7635" w:rsidRDefault="003562CE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CE" w:rsidRPr="00FB7635" w:rsidRDefault="003562CE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CE" w:rsidRPr="00FB7635" w:rsidRDefault="003562CE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CE" w:rsidRPr="00FB7635" w:rsidRDefault="003562CE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CE" w:rsidRPr="00FB7635" w:rsidRDefault="003562CE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CE" w:rsidRPr="00FB7635" w:rsidRDefault="003562CE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19" w:rsidRPr="00FB7635" w:rsidRDefault="007B6819" w:rsidP="003562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FB7635" w:rsidRDefault="00FF63EF" w:rsidP="00D44F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Наличие интерактивных</w:t>
            </w:r>
            <w:r w:rsidR="00456A36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компьютерных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  <w:r w:rsidR="00411FA6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корпусе</w:t>
            </w:r>
          </w:p>
          <w:p w:rsidR="00A27008" w:rsidRPr="00FB7635" w:rsidRDefault="00A27008" w:rsidP="00D44F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Полоса препятствий (надувная или стационарная</w:t>
            </w:r>
            <w:r w:rsidR="0064223C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территории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CC5" w:rsidRPr="00FB7635" w:rsidRDefault="00775CC5" w:rsidP="00D44F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Уличны</w:t>
            </w:r>
            <w:r w:rsidR="007351A1" w:rsidRPr="00FB76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и стационарны</w:t>
            </w:r>
            <w:r w:rsidR="007351A1" w:rsidRPr="00FB76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  <w:r w:rsidR="007351A1" w:rsidRPr="00FB76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351A1" w:rsidRPr="00FB7635" w:rsidRDefault="007351A1" w:rsidP="00D44F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733197" w:rsidRDefault="007B6819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7">
              <w:rPr>
                <w:rFonts w:ascii="Times New Roman" w:hAnsi="Times New Roman" w:cs="Times New Roman"/>
                <w:sz w:val="24"/>
                <w:szCs w:val="24"/>
              </w:rPr>
              <w:t>Наличие и укомплектованность современным оборудованием</w:t>
            </w:r>
            <w:r w:rsidR="00FF63EF" w:rsidRPr="00733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63EF" w:rsidRPr="00733197" w:rsidRDefault="00FF63EF" w:rsidP="00A27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733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775CC5" w:rsidRPr="00733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1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Board</w:t>
            </w:r>
            <w:r w:rsidR="00456A36" w:rsidRPr="007331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733197">
              <w:rPr>
                <w:rFonts w:ascii="Times New Roman" w:hAnsi="Times New Roman" w:cs="Times New Roman"/>
                <w:sz w:val="24"/>
                <w:szCs w:val="24"/>
              </w:rPr>
              <w:t xml:space="preserve">  с проекторами</w:t>
            </w:r>
            <w:r w:rsidR="00A27008" w:rsidRPr="0073319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733197">
              <w:rPr>
                <w:rFonts w:ascii="Times New Roman" w:hAnsi="Times New Roman" w:cs="Times New Roman"/>
                <w:sz w:val="24"/>
                <w:szCs w:val="24"/>
              </w:rPr>
              <w:t>нтерактивные глобусы</w:t>
            </w:r>
            <w:r w:rsidR="00A27008" w:rsidRPr="0073319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733197">
              <w:rPr>
                <w:rFonts w:ascii="Times New Roman" w:hAnsi="Times New Roman" w:cs="Times New Roman"/>
                <w:sz w:val="24"/>
                <w:szCs w:val="24"/>
              </w:rPr>
              <w:t>нтерактивная песочница</w:t>
            </w:r>
            <w:r w:rsidR="00A27008" w:rsidRPr="00733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6819" w:rsidRPr="00733197" w:rsidRDefault="00A27008" w:rsidP="0000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3EF" w:rsidRPr="00733197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нтерактивные </w:t>
            </w:r>
            <w:r w:rsidR="007B6819" w:rsidRPr="00733197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 w:rsidR="00FF63EF" w:rsidRPr="00733197">
              <w:rPr>
                <w:rFonts w:ascii="Times New Roman" w:hAnsi="Times New Roman" w:cs="Times New Roman"/>
                <w:sz w:val="24"/>
                <w:szCs w:val="24"/>
              </w:rPr>
              <w:t>(планшеты)</w:t>
            </w:r>
            <w:r w:rsidRPr="00733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3987" w:rsidRPr="00733197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  <w:r w:rsidR="00456A36" w:rsidRPr="0073319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0F3987" w:rsidRPr="007331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56A36" w:rsidRPr="00733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3EF" w:rsidRPr="0073319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пособия по </w:t>
            </w:r>
            <w:r w:rsidR="007351A1" w:rsidRPr="00733197">
              <w:rPr>
                <w:rFonts w:ascii="Times New Roman" w:hAnsi="Times New Roman" w:cs="Times New Roman"/>
                <w:sz w:val="24"/>
                <w:szCs w:val="24"/>
              </w:rPr>
              <w:t>здоровьеформированию</w:t>
            </w:r>
            <w:r w:rsidR="00FF63EF" w:rsidRPr="00733197">
              <w:rPr>
                <w:rFonts w:ascii="Times New Roman" w:hAnsi="Times New Roman" w:cs="Times New Roman"/>
                <w:sz w:val="24"/>
                <w:szCs w:val="24"/>
              </w:rPr>
              <w:t xml:space="preserve"> и спорту</w:t>
            </w:r>
            <w:r w:rsidR="00775CC5" w:rsidRPr="0073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74A" w:rsidRPr="00FB7635" w:rsidTr="00330070">
        <w:trPr>
          <w:trHeight w:val="584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FB7635" w:rsidRDefault="007B6819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FB7635" w:rsidRDefault="00246704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</w:t>
            </w:r>
            <w:r w:rsidR="007B6819"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</w:t>
            </w:r>
            <w:r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ров и мониторов в компьютерных классах, 13 </w:t>
            </w:r>
            <w:r w:rsidR="007B6819"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ноутбуков для педагогов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733197" w:rsidRDefault="007B6819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97">
              <w:rPr>
                <w:rFonts w:ascii="Times New Roman" w:hAnsi="Times New Roman" w:cs="Times New Roman"/>
                <w:sz w:val="24"/>
                <w:szCs w:val="24"/>
              </w:rPr>
              <w:t>Наличие 100%</w:t>
            </w:r>
          </w:p>
        </w:tc>
      </w:tr>
      <w:tr w:rsidR="00F1474A" w:rsidRPr="00FB7635" w:rsidTr="00330070">
        <w:trPr>
          <w:trHeight w:val="1290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FB7635" w:rsidRDefault="007B6819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8E9" w:rsidRPr="00FB7635" w:rsidRDefault="003562CE" w:rsidP="007351A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6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7351A1"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кейс </w:t>
            </w:r>
            <w:r w:rsidR="007351A1"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оздоровительных </w:t>
            </w: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виртуальных маршрутов, игры со </w:t>
            </w:r>
            <w:r w:rsidRPr="00FB76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FB76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Board</w:t>
            </w: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>, студия мультипликации, использование Т</w:t>
            </w:r>
            <w:r w:rsidRPr="00FB76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информационных стендов в группах, холлах по направлениям программы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2CE" w:rsidRPr="00FB7635" w:rsidRDefault="003562CE" w:rsidP="0035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Полный комплект виртуальных занятий, игр, по </w:t>
            </w:r>
            <w:r w:rsidR="007351A1"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формированию ЗОЖ</w:t>
            </w:r>
            <w:r w:rsidR="00006A70"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создание раздела </w:t>
            </w:r>
            <w:r w:rsidR="00180D93"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электронном методическом кабинете</w:t>
            </w:r>
          </w:p>
          <w:p w:rsidR="007B6819" w:rsidRPr="00FB7635" w:rsidRDefault="003562CE" w:rsidP="0035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Кейсы</w:t>
            </w:r>
            <w:r w:rsidR="004769E5" w:rsidRPr="00FB7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1E32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E5" w:rsidRPr="00FB7635">
              <w:rPr>
                <w:rFonts w:ascii="Times New Roman" w:hAnsi="Times New Roman" w:cs="Times New Roman"/>
                <w:sz w:val="24"/>
                <w:szCs w:val="24"/>
              </w:rPr>
              <w:t>сформированны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69E5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46704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E5" w:rsidRPr="00FB7635">
              <w:rPr>
                <w:rFonts w:ascii="Times New Roman" w:hAnsi="Times New Roman" w:cs="Times New Roman"/>
                <w:sz w:val="24"/>
                <w:szCs w:val="24"/>
              </w:rPr>
              <w:t>темам –</w:t>
            </w:r>
            <w:r w:rsidR="007B6819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на 90%</w:t>
            </w:r>
          </w:p>
        </w:tc>
      </w:tr>
      <w:tr w:rsidR="00F1474A" w:rsidRPr="00FB7635" w:rsidTr="00330070">
        <w:trPr>
          <w:trHeight w:val="217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FB7635" w:rsidRDefault="007B6819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FB7635" w:rsidRDefault="003D1E32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4769E5" w:rsidRPr="00FB76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4769E5"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69E5"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стенды</w:t>
            </w: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группах, холлах для работы </w:t>
            </w:r>
            <w:r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родителями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E32" w:rsidRPr="00FB7635" w:rsidRDefault="007B6819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Налич</w:t>
            </w:r>
            <w:r w:rsidR="003D1E32" w:rsidRPr="00FB7635">
              <w:rPr>
                <w:rFonts w:ascii="Times New Roman" w:hAnsi="Times New Roman" w:cs="Times New Roman"/>
                <w:sz w:val="24"/>
                <w:szCs w:val="24"/>
              </w:rPr>
              <w:t>ие и отражение в них бренда «</w:t>
            </w:r>
            <w:r w:rsidR="007351A1" w:rsidRPr="00FB7635">
              <w:rPr>
                <w:rFonts w:ascii="Times New Roman" w:hAnsi="Times New Roman" w:cs="Times New Roman"/>
                <w:sz w:val="24"/>
                <w:szCs w:val="24"/>
              </w:rPr>
              <w:t>Акватория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1E32" w:rsidRPr="00FB7635" w:rsidRDefault="003D1E32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с краткой информаци</w:t>
            </w:r>
            <w:r w:rsidR="00A27008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ей по всем направлениям </w:t>
            </w:r>
            <w:r w:rsidR="007351A1" w:rsidRPr="00FB7635">
              <w:rPr>
                <w:rFonts w:ascii="Times New Roman" w:hAnsi="Times New Roman" w:cs="Times New Roman"/>
                <w:sz w:val="24"/>
                <w:szCs w:val="24"/>
              </w:rPr>
              <w:t>здоровьеформирования</w:t>
            </w:r>
            <w:r w:rsidR="00A27008" w:rsidRPr="00FB7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819" w:rsidRPr="00FB7635" w:rsidRDefault="003D1E32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Модели интерактивных </w:t>
            </w:r>
            <w:r w:rsidR="007351A1" w:rsidRPr="00FB7635">
              <w:rPr>
                <w:rFonts w:ascii="Times New Roman" w:hAnsi="Times New Roman" w:cs="Times New Roman"/>
                <w:sz w:val="24"/>
                <w:szCs w:val="24"/>
              </w:rPr>
              <w:t>диагностических карт по определению возможностей собственного организма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1E32" w:rsidRPr="00FB7635" w:rsidRDefault="003D1E32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1A1" w:rsidRPr="00FB7635">
              <w:rPr>
                <w:rFonts w:ascii="Times New Roman" w:hAnsi="Times New Roman" w:cs="Times New Roman"/>
                <w:sz w:val="24"/>
                <w:szCs w:val="24"/>
              </w:rPr>
              <w:t>Возможности человека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6A36" w:rsidRPr="00FB7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008" w:rsidRPr="00FB7635" w:rsidRDefault="00A27008" w:rsidP="0073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1A1" w:rsidRPr="00FB7635">
              <w:rPr>
                <w:rFonts w:ascii="Times New Roman" w:hAnsi="Times New Roman" w:cs="Times New Roman"/>
                <w:sz w:val="24"/>
                <w:szCs w:val="24"/>
              </w:rPr>
              <w:t>Водные сокровища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6A36" w:rsidRPr="00FB7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1A1" w:rsidRPr="00FB763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C37FA4" w:rsidRPr="00FB7635">
              <w:rPr>
                <w:rFonts w:ascii="Times New Roman" w:hAnsi="Times New Roman" w:cs="Times New Roman"/>
                <w:sz w:val="24"/>
                <w:szCs w:val="24"/>
              </w:rPr>
              <w:t>а безопасного поведения на воде.</w:t>
            </w:r>
          </w:p>
        </w:tc>
      </w:tr>
      <w:tr w:rsidR="00F1474A" w:rsidRPr="00FB7635" w:rsidTr="00330070">
        <w:trPr>
          <w:trHeight w:val="649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FB7635" w:rsidRDefault="007B6819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FB7635" w:rsidRDefault="0098115D" w:rsidP="00C37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Приобретение первоначальных </w:t>
            </w:r>
            <w:r w:rsidR="00C37FA4"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здоровьеформирующих</w:t>
            </w:r>
            <w:r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навыков у </w:t>
            </w:r>
            <w:r w:rsidR="00C37FA4"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обучающихся </w:t>
            </w:r>
            <w:r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115D" w:rsidRPr="00DD29D4" w:rsidRDefault="007B6819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9E5"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8E9" w:rsidRPr="00DD2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29D4">
              <w:rPr>
                <w:rFonts w:ascii="Times New Roman" w:hAnsi="Times New Roman" w:cs="Times New Roman"/>
                <w:sz w:val="24"/>
                <w:szCs w:val="24"/>
              </w:rPr>
              <w:t>0 % выпускников</w:t>
            </w:r>
            <w:r w:rsidR="0098115D"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CC5"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 </w:t>
            </w:r>
            <w:r w:rsidR="00C37FA4" w:rsidRPr="00DD29D4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 w:rsidR="00775CC5"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</w:t>
            </w:r>
            <w:r w:rsidR="001312CD" w:rsidRPr="00DD29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5CC5"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1312CD" w:rsidRPr="00DD29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5CC5"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разработанными и организованными в ДОУ.</w:t>
            </w:r>
          </w:p>
          <w:p w:rsidR="0098115D" w:rsidRPr="00DD29D4" w:rsidRDefault="0098115D" w:rsidP="0098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2. 80% воспитанников имеют представления </w:t>
            </w:r>
            <w:r w:rsidR="004769E5" w:rsidRPr="00DD29D4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  <w:r w:rsidRPr="00DD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7FA4" w:rsidRPr="00DD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здоровьеформирования.</w:t>
            </w:r>
          </w:p>
          <w:p w:rsidR="007B6819" w:rsidRPr="00FB7635" w:rsidRDefault="0098115D" w:rsidP="0000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819" w:rsidRPr="00DD2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19"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грамот и сертификатов </w:t>
            </w:r>
            <w:r w:rsidR="004769E5" w:rsidRPr="00DD29D4">
              <w:rPr>
                <w:rFonts w:ascii="Times New Roman" w:hAnsi="Times New Roman" w:cs="Times New Roman"/>
                <w:sz w:val="24"/>
                <w:szCs w:val="24"/>
              </w:rPr>
              <w:t>участников познавательных</w:t>
            </w:r>
            <w:r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 w:rsidR="004769E5"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="004769E5" w:rsidRPr="00DD29D4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7B6819" w:rsidRPr="00DD29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29D4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педагогов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74A" w:rsidRPr="00FB7635" w:rsidTr="00330070">
        <w:trPr>
          <w:trHeight w:val="1593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FB7635" w:rsidRDefault="007B6819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FB7635" w:rsidRDefault="007B6819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Степень удовлетворенности родителей качеством деятельности ДОУ имеет высокий</w:t>
            </w:r>
            <w:r w:rsidR="00F1474A" w:rsidRPr="00FB7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показатель по всем параметрам.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FB7635" w:rsidRDefault="007B6819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родителей степенью удовлетворенности качеством деятельности ДОУ – 90%</w:t>
            </w:r>
          </w:p>
        </w:tc>
      </w:tr>
      <w:tr w:rsidR="00AC0A69" w:rsidRPr="00FB7635" w:rsidTr="0033007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AC7" w:rsidRPr="00FB7635" w:rsidRDefault="00C37AC7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Рост профессиональ-</w:t>
            </w:r>
          </w:p>
          <w:p w:rsidR="007B6819" w:rsidRPr="00FB7635" w:rsidRDefault="00C37AC7" w:rsidP="00C37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B6819" w:rsidRPr="00FB7635">
              <w:rPr>
                <w:rFonts w:ascii="Times New Roman" w:hAnsi="Times New Roman" w:cs="Times New Roman"/>
                <w:sz w:val="24"/>
                <w:szCs w:val="24"/>
              </w:rPr>
              <w:t>й культуры и мастерства пе</w:t>
            </w:r>
            <w:r w:rsidR="00F1474A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дагогов в рамках реализации </w:t>
            </w:r>
            <w:r w:rsidR="00C37FA4" w:rsidRPr="00FB7635">
              <w:rPr>
                <w:rFonts w:ascii="Times New Roman" w:hAnsi="Times New Roman" w:cs="Times New Roman"/>
                <w:sz w:val="24"/>
                <w:szCs w:val="24"/>
              </w:rPr>
              <w:t>здоровьеформирующего</w:t>
            </w:r>
            <w:r w:rsidR="00F1474A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FB7635" w:rsidRDefault="00006A70" w:rsidP="00D44F10">
            <w:pPr>
              <w:pStyle w:val="a3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пространства 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для трансляции собственных методических разработок и тому подобное)</w:t>
            </w:r>
          </w:p>
          <w:p w:rsidR="007B6819" w:rsidRPr="00FB7635" w:rsidRDefault="003562CE" w:rsidP="00D44F10">
            <w:pPr>
              <w:pStyle w:val="a3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</w:p>
          <w:p w:rsidR="005A63DD" w:rsidRPr="00FB7635" w:rsidRDefault="005A63DD" w:rsidP="00D44F10">
            <w:pPr>
              <w:pStyle w:val="a3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блогов о </w:t>
            </w:r>
            <w:r w:rsidR="00C37FA4" w:rsidRPr="00FB763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7B6819" w:rsidRPr="00FB7635" w:rsidRDefault="003562CE" w:rsidP="00D44F10">
            <w:pPr>
              <w:pStyle w:val="a3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портфолио/а</w:t>
            </w:r>
            <w:r w:rsidR="007B6819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ттестация на </w:t>
            </w:r>
            <w:r w:rsidR="001848E9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квалификационную </w:t>
            </w:r>
            <w:r w:rsidR="007B6819" w:rsidRPr="00FB76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:rsidR="007B6819" w:rsidRPr="00FB7635" w:rsidRDefault="007B6819" w:rsidP="00D44F10">
            <w:pPr>
              <w:pStyle w:val="a3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Участие в рабочей группе по проектным линиям программы развития</w:t>
            </w:r>
          </w:p>
          <w:p w:rsidR="00AC0A69" w:rsidRPr="00FB7635" w:rsidRDefault="007B6819" w:rsidP="00D44F10">
            <w:pPr>
              <w:pStyle w:val="a3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="00AC0A69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сляция опыта на уровне города, 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AC0A69" w:rsidRPr="00FB7635">
              <w:rPr>
                <w:rFonts w:ascii="Times New Roman" w:hAnsi="Times New Roman" w:cs="Times New Roman"/>
                <w:sz w:val="24"/>
                <w:szCs w:val="24"/>
              </w:rPr>
              <w:t>, России</w:t>
            </w:r>
          </w:p>
          <w:p w:rsidR="007B6819" w:rsidRPr="00FB7635" w:rsidRDefault="007B6819" w:rsidP="00D44F10">
            <w:pPr>
              <w:pStyle w:val="a3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1474A" w:rsidRPr="00FB7635">
              <w:rPr>
                <w:rFonts w:ascii="Times New Roman" w:hAnsi="Times New Roman" w:cs="Times New Roman"/>
                <w:sz w:val="24"/>
                <w:szCs w:val="24"/>
              </w:rPr>
              <w:t>индивидуального плана профессионального развития педагога</w:t>
            </w:r>
            <w:r w:rsidR="003562CE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(траектории профессионального роста педагога)</w:t>
            </w:r>
          </w:p>
          <w:p w:rsidR="007B6819" w:rsidRPr="00FB7635" w:rsidRDefault="007B6819" w:rsidP="00D44F10">
            <w:pPr>
              <w:pStyle w:val="a3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Наличие единого стиля деловой одежды педагогов</w:t>
            </w:r>
            <w:r w:rsidR="00F1474A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брендом</w:t>
            </w:r>
          </w:p>
          <w:p w:rsidR="009001F4" w:rsidRPr="00FB7635" w:rsidRDefault="009001F4" w:rsidP="00D44F10">
            <w:pPr>
              <w:pStyle w:val="a3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 w:rsidR="00456A36" w:rsidRPr="00FB7635">
              <w:rPr>
                <w:rFonts w:ascii="Times New Roman" w:hAnsi="Times New Roman" w:cs="Times New Roman"/>
                <w:sz w:val="24"/>
                <w:szCs w:val="24"/>
              </w:rPr>
              <w:t>ие педагогов строить эффективны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е взаимоотношения с родителями на основе сотрудничества и</w:t>
            </w:r>
            <w:r w:rsidRPr="00FB7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56A36" w:rsidRPr="00FB7635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74A" w:rsidRPr="00FB7635" w:rsidRDefault="005A63DD" w:rsidP="00D44F10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spacing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Портфолио –100 % педагогов /п</w:t>
            </w:r>
            <w:r w:rsidR="00F1474A" w:rsidRPr="00FB7635">
              <w:rPr>
                <w:rFonts w:ascii="Times New Roman" w:hAnsi="Times New Roman" w:cs="Times New Roman"/>
                <w:sz w:val="24"/>
                <w:szCs w:val="24"/>
              </w:rPr>
              <w:t>риказы об аттестации педагогов</w:t>
            </w:r>
          </w:p>
          <w:p w:rsidR="007B6819" w:rsidRPr="00FB7635" w:rsidRDefault="007B6819" w:rsidP="00D44F10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Карта внутреннего мониторинга ДОУ участия педагога в реализации программы развития</w:t>
            </w:r>
          </w:p>
          <w:p w:rsidR="00AC0A69" w:rsidRPr="00FB7635" w:rsidRDefault="00AC0A69" w:rsidP="00D44F10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spacing w:after="0" w:line="240" w:lineRule="auto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Сертификаты, дипломы участников</w:t>
            </w:r>
          </w:p>
          <w:p w:rsidR="005A63DD" w:rsidRPr="00FB7635" w:rsidRDefault="005A63DD" w:rsidP="005A63DD">
            <w:pPr>
              <w:pStyle w:val="a3"/>
              <w:tabs>
                <w:tab w:val="left" w:pos="313"/>
              </w:tabs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19" w:rsidRPr="00FB7635" w:rsidRDefault="007B6819" w:rsidP="00D44F10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spacing w:after="0" w:line="240" w:lineRule="auto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0A69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</w:t>
            </w:r>
            <w:r w:rsidR="004769E5" w:rsidRPr="00FB7635">
              <w:rPr>
                <w:rFonts w:ascii="Times New Roman" w:hAnsi="Times New Roman" w:cs="Times New Roman"/>
                <w:sz w:val="24"/>
                <w:szCs w:val="24"/>
              </w:rPr>
              <w:t>планы профессионального</w:t>
            </w:r>
            <w:r w:rsidR="00AC0A69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4769E5" w:rsidRPr="00FB7635">
              <w:rPr>
                <w:rFonts w:ascii="Times New Roman" w:hAnsi="Times New Roman" w:cs="Times New Roman"/>
                <w:sz w:val="24"/>
                <w:szCs w:val="24"/>
              </w:rPr>
              <w:t>педагогов –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  <w:p w:rsidR="005A63DD" w:rsidRPr="00FB7635" w:rsidRDefault="005A63DD" w:rsidP="005A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DD" w:rsidRPr="00FB7635" w:rsidRDefault="005A63DD" w:rsidP="005A63DD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DD" w:rsidRPr="00FB7635" w:rsidRDefault="005A63DD" w:rsidP="005A63DD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F4" w:rsidRPr="00FB7635" w:rsidRDefault="00AC0A69" w:rsidP="00D44F10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spacing w:after="0" w:line="240" w:lineRule="auto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Единая цветовая гамма в стиле одежды</w:t>
            </w:r>
          </w:p>
          <w:p w:rsidR="00AC0A69" w:rsidRPr="00FB7635" w:rsidRDefault="00E25585" w:rsidP="00D44F10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spacing w:after="0" w:line="240" w:lineRule="auto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отзывы </w:t>
            </w:r>
            <w:r w:rsidR="00AC0A69" w:rsidRPr="00FB7635">
              <w:rPr>
                <w:rFonts w:ascii="Times New Roman" w:hAnsi="Times New Roman" w:cs="Times New Roman"/>
                <w:sz w:val="24"/>
                <w:szCs w:val="24"/>
              </w:rPr>
              <w:t>на сайте ДОУ и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высокие баллы на</w:t>
            </w:r>
            <w:r w:rsidR="00AC0A69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портале 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«Оценка качества муниципальных услуг в Пермском</w:t>
            </w:r>
            <w:r w:rsidR="009001F4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крае», благодарности, фото и видео материалы с </w:t>
            </w:r>
            <w:r w:rsidR="004769E5" w:rsidRPr="00FB7635">
              <w:rPr>
                <w:rFonts w:ascii="Times New Roman" w:hAnsi="Times New Roman" w:cs="Times New Roman"/>
                <w:sz w:val="24"/>
                <w:szCs w:val="24"/>
              </w:rPr>
              <w:t>совместных мероприятий</w:t>
            </w:r>
            <w:r w:rsidR="009001F4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A69" w:rsidRPr="00FB7635" w:rsidTr="00330070">
        <w:trPr>
          <w:trHeight w:val="29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819" w:rsidRPr="00FB7635" w:rsidRDefault="007B6819" w:rsidP="007B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Новые эффективные формы взаимодействия с родителями </w:t>
            </w:r>
            <w:r w:rsidR="00E25585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</w:t>
            </w:r>
            <w:r w:rsidR="00CE3DD9" w:rsidRPr="00FB7635">
              <w:rPr>
                <w:rFonts w:ascii="Times New Roman" w:hAnsi="Times New Roman" w:cs="Times New Roman"/>
                <w:sz w:val="24"/>
                <w:szCs w:val="24"/>
              </w:rPr>
              <w:t>здоровьеформирующего подхода</w:t>
            </w:r>
          </w:p>
          <w:p w:rsidR="007B6819" w:rsidRPr="00FB7635" w:rsidRDefault="007B6819" w:rsidP="007B6819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819" w:rsidRPr="00FB7635" w:rsidRDefault="007B6819" w:rsidP="007B6819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819" w:rsidRPr="00FB7635" w:rsidRDefault="007B6819" w:rsidP="007B6819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6A2" w:rsidRPr="00FB7635" w:rsidRDefault="000E26A2" w:rsidP="00D44F10">
            <w:pPr>
              <w:pStyle w:val="a3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Участие в рабочей группе по проектным линиям программы развития</w:t>
            </w:r>
          </w:p>
          <w:p w:rsidR="009001F4" w:rsidRPr="00FB7635" w:rsidRDefault="007B6819" w:rsidP="00D44F10">
            <w:pPr>
              <w:pStyle w:val="a3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характером воспитания, обучения и оздоровления ребенка в ДОУ</w:t>
            </w:r>
            <w:r w:rsidR="009001F4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</w:t>
            </w:r>
            <w:r w:rsidR="00CE3DD9" w:rsidRPr="00FB7635">
              <w:rPr>
                <w:rFonts w:ascii="Times New Roman" w:hAnsi="Times New Roman" w:cs="Times New Roman"/>
                <w:sz w:val="24"/>
                <w:szCs w:val="24"/>
              </w:rPr>
              <w:t>формирования ЗОЖ</w:t>
            </w:r>
          </w:p>
          <w:p w:rsidR="007B6819" w:rsidRPr="00FB7635" w:rsidRDefault="009001F4" w:rsidP="00D44F10">
            <w:pPr>
              <w:pStyle w:val="a3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Родители - активные участники проектов</w:t>
            </w:r>
            <w:r w:rsidR="00775CC5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пользователи электронного приложения по </w:t>
            </w:r>
            <w:r w:rsidR="00CE3DD9" w:rsidRPr="00FB7635">
              <w:rPr>
                <w:rFonts w:ascii="Times New Roman" w:hAnsi="Times New Roman" w:cs="Times New Roman"/>
                <w:sz w:val="24"/>
                <w:szCs w:val="24"/>
              </w:rPr>
              <w:t>здоровьеформирующему</w:t>
            </w:r>
            <w:r w:rsidR="00775CC5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6A2" w:rsidRPr="00FB7635" w:rsidRDefault="009001F4" w:rsidP="00D44F10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мероприятий </w:t>
            </w:r>
          </w:p>
          <w:p w:rsidR="000E26A2" w:rsidRPr="00FB7635" w:rsidRDefault="000E26A2" w:rsidP="00A8772F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F4" w:rsidRPr="00FB7635" w:rsidRDefault="009001F4" w:rsidP="00A8772F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F4" w:rsidRPr="00FB7635" w:rsidRDefault="009001F4" w:rsidP="00D44F10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на сайте ДОУ и высокие баллы на портале «Оценка качества муниципальных услуг в Пермском крае», благодарности</w:t>
            </w:r>
          </w:p>
          <w:p w:rsidR="00775CC5" w:rsidRPr="00FB7635" w:rsidRDefault="00775CC5" w:rsidP="00775CC5">
            <w:pPr>
              <w:pStyle w:val="a3"/>
              <w:tabs>
                <w:tab w:val="left" w:pos="313"/>
              </w:tabs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1" w:rsidRPr="00FB7635" w:rsidRDefault="00775CC5" w:rsidP="00D44F10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spacing w:after="0" w:line="240" w:lineRule="auto"/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01F4" w:rsidRPr="00FB7635">
              <w:rPr>
                <w:rFonts w:ascii="Times New Roman" w:hAnsi="Times New Roman" w:cs="Times New Roman"/>
                <w:sz w:val="24"/>
                <w:szCs w:val="24"/>
              </w:rPr>
              <w:t>0% активные участники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разработчики </w:t>
            </w:r>
            <w:r w:rsidR="009001F4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туристич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еско- образовательных маршрутов, </w:t>
            </w:r>
            <w:r w:rsidR="005A63DD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80% - 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активно используют мобильное приложение по туристско – образовательному направлению</w:t>
            </w:r>
          </w:p>
        </w:tc>
      </w:tr>
    </w:tbl>
    <w:p w:rsidR="007B6819" w:rsidRPr="00FB7635" w:rsidRDefault="007B6819" w:rsidP="007B6819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B6819" w:rsidRPr="00FB7635" w:rsidRDefault="007B6819" w:rsidP="00BF6C55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FB7635">
        <w:rPr>
          <w:b/>
        </w:rPr>
        <w:t>Содержательный раздел</w:t>
      </w:r>
    </w:p>
    <w:p w:rsidR="005204BE" w:rsidRPr="00FB7635" w:rsidRDefault="005204BE" w:rsidP="005204BE">
      <w:pPr>
        <w:pStyle w:val="a4"/>
        <w:numPr>
          <w:ilvl w:val="1"/>
          <w:numId w:val="3"/>
        </w:numPr>
        <w:spacing w:before="0" w:beforeAutospacing="0" w:after="0" w:afterAutospacing="0"/>
        <w:jc w:val="center"/>
        <w:rPr>
          <w:b/>
        </w:rPr>
      </w:pPr>
      <w:r w:rsidRPr="00FB7635">
        <w:rPr>
          <w:b/>
        </w:rPr>
        <w:t>Механизмы достижения поставленных задач</w:t>
      </w:r>
    </w:p>
    <w:p w:rsidR="00D44F10" w:rsidRPr="00FB7635" w:rsidRDefault="00D44F10" w:rsidP="00D44F10">
      <w:pPr>
        <w:pStyle w:val="a4"/>
        <w:spacing w:before="0" w:beforeAutospacing="0" w:after="0" w:afterAutospacing="0"/>
        <w:ind w:left="792"/>
        <w:rPr>
          <w:b/>
        </w:rPr>
      </w:pPr>
    </w:p>
    <w:p w:rsidR="00BA07E1" w:rsidRPr="00FB7635" w:rsidRDefault="001312CD" w:rsidP="00BA0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85">
        <w:rPr>
          <w:rFonts w:ascii="Times New Roman" w:eastAsia="Times New Roman" w:hAnsi="Times New Roman" w:cs="Times New Roman"/>
          <w:sz w:val="24"/>
          <w:szCs w:val="24"/>
        </w:rPr>
        <w:t>Реализация Программы развития возможна только при осуществлении равнозначных инноваций по всем направлениям деятельности детского сада. В</w:t>
      </w:r>
      <w:r w:rsidR="00C72595" w:rsidRPr="0086488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864885">
        <w:rPr>
          <w:rFonts w:ascii="Times New Roman" w:eastAsia="Times New Roman" w:hAnsi="Times New Roman" w:cs="Times New Roman"/>
          <w:sz w:val="24"/>
          <w:szCs w:val="24"/>
        </w:rPr>
        <w:t>вязи с чем</w:t>
      </w:r>
      <w:r w:rsidR="00C72595" w:rsidRPr="008648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4885">
        <w:rPr>
          <w:rFonts w:ascii="Times New Roman" w:eastAsia="Times New Roman" w:hAnsi="Times New Roman" w:cs="Times New Roman"/>
          <w:sz w:val="24"/>
          <w:szCs w:val="24"/>
        </w:rPr>
        <w:t xml:space="preserve">  предполагается реализация 3 проектных линий, охватывающих создание и внедрение современного авторского образовательного контента, мероприятия по обеспечению готовности педагогов и родителей (законных представителей) к эффективной его реализации, а также события по продвижению бренда ДОУ. </w:t>
      </w:r>
      <w:r w:rsidR="00BA07E1" w:rsidRPr="00864885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и задач планируется через реализацию следующих проектов:</w:t>
      </w:r>
    </w:p>
    <w:p w:rsidR="00BA07E1" w:rsidRPr="00FB7635" w:rsidRDefault="00BA07E1" w:rsidP="00BA07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7E1" w:rsidRPr="00FB7635" w:rsidRDefault="00BA07E1" w:rsidP="00BA07E1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sz w:val="24"/>
          <w:szCs w:val="24"/>
        </w:rPr>
        <w:t>3.1.1</w:t>
      </w:r>
      <w:r w:rsidRPr="00FB7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Проектная линия </w:t>
      </w:r>
      <w:r w:rsidRPr="00FB763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«#КАМСКАЯ ФЕЕРИЯ»</w:t>
      </w:r>
    </w:p>
    <w:p w:rsidR="00CE35FF" w:rsidRPr="00FB7635" w:rsidRDefault="00CE35FF" w:rsidP="00CE35F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Проектная линия направлена на решение 1 и </w:t>
      </w:r>
      <w:r w:rsidR="001634FF"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</w:t>
      </w: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задачи.</w:t>
      </w:r>
    </w:p>
    <w:p w:rsidR="00CE35FF" w:rsidRPr="00FB7635" w:rsidRDefault="00CE35FF" w:rsidP="00CE35F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Идея проекта:</w:t>
      </w:r>
      <w:r w:rsidRPr="00FB76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7635">
        <w:rPr>
          <w:rFonts w:ascii="Times New Roman" w:hAnsi="Times New Roman" w:cs="Times New Roman"/>
          <w:sz w:val="24"/>
          <w:szCs w:val="24"/>
          <w:lang w:bidi="ru-RU"/>
        </w:rPr>
        <w:t>пересмотр подходов, процессов, форматов в детском сад</w:t>
      </w:r>
      <w:r w:rsidR="00F631BB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FB7635">
        <w:rPr>
          <w:rFonts w:ascii="Times New Roman" w:hAnsi="Times New Roman" w:cs="Times New Roman"/>
          <w:sz w:val="24"/>
          <w:szCs w:val="24"/>
          <w:lang w:bidi="ru-RU"/>
        </w:rPr>
        <w:t xml:space="preserve"> (переориентирование образовательной среды с учетом принципов здоровьеформирования</w:t>
      </w:r>
      <w:r w:rsidR="00F631BB">
        <w:rPr>
          <w:rFonts w:ascii="Times New Roman" w:hAnsi="Times New Roman" w:cs="Times New Roman"/>
          <w:sz w:val="24"/>
          <w:szCs w:val="24"/>
          <w:lang w:bidi="ru-RU"/>
        </w:rPr>
        <w:t>, создание современного авторского образовательного контента</w:t>
      </w:r>
      <w:r w:rsidRPr="00FB7635">
        <w:rPr>
          <w:rFonts w:ascii="Times New Roman" w:hAnsi="Times New Roman" w:cs="Times New Roman"/>
          <w:sz w:val="24"/>
          <w:szCs w:val="24"/>
          <w:lang w:bidi="ru-RU"/>
        </w:rPr>
        <w:t xml:space="preserve">). </w:t>
      </w:r>
    </w:p>
    <w:p w:rsidR="00CE35FF" w:rsidRPr="00FB7635" w:rsidRDefault="00CE35FF" w:rsidP="00CE35F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Проектная линия обеспечивает включенность 80% детей с 4 до 8 лет в игровые практики, нацеленные на развитие исследовательских навыков</w:t>
      </w:r>
    </w:p>
    <w:p w:rsidR="00BA07E1" w:rsidRPr="00FB7635" w:rsidRDefault="00BA07E1" w:rsidP="00BA07E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FB763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82027A" w:rsidRPr="00FB7635" w:rsidRDefault="00BA07E1" w:rsidP="0082027A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Основные задачи проекта: </w:t>
      </w:r>
    </w:p>
    <w:p w:rsidR="0082027A" w:rsidRPr="00FB7635" w:rsidRDefault="0082027A" w:rsidP="0082027A">
      <w:pPr>
        <w:pStyle w:val="a3"/>
        <w:numPr>
          <w:ilvl w:val="0"/>
          <w:numId w:val="28"/>
        </w:num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Создать творческую группу по реализации проекта</w:t>
      </w:r>
    </w:p>
    <w:p w:rsidR="0082027A" w:rsidRPr="00FB7635" w:rsidRDefault="0082027A" w:rsidP="00130994">
      <w:pPr>
        <w:pStyle w:val="a3"/>
        <w:numPr>
          <w:ilvl w:val="0"/>
          <w:numId w:val="28"/>
        </w:num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Разработать эколого-краеведческого практикоориентированный образовательный модуль «Акватория» для детей старшего дошкольного возраста</w:t>
      </w:r>
      <w:r w:rsidR="00130994" w:rsidRPr="00FB7635">
        <w:rPr>
          <w:rFonts w:ascii="Times New Roman" w:hAnsi="Times New Roman" w:cs="Times New Roman"/>
          <w:sz w:val="24"/>
          <w:szCs w:val="24"/>
        </w:rPr>
        <w:t xml:space="preserve">, включающий в себя </w:t>
      </w:r>
      <w:r w:rsidRPr="00FB7635">
        <w:rPr>
          <w:rFonts w:ascii="Times New Roman" w:hAnsi="Times New Roman" w:cs="Times New Roman"/>
          <w:sz w:val="24"/>
          <w:szCs w:val="24"/>
        </w:rPr>
        <w:t>игровые практики по развитию исследовательских и проектных навыков у детей дошкольного возраста</w:t>
      </w:r>
      <w:r w:rsidR="00130994" w:rsidRPr="00FB7635">
        <w:rPr>
          <w:rFonts w:ascii="Times New Roman" w:hAnsi="Times New Roman" w:cs="Times New Roman"/>
          <w:sz w:val="24"/>
          <w:szCs w:val="24"/>
        </w:rPr>
        <w:t xml:space="preserve">, </w:t>
      </w:r>
      <w:r w:rsidRPr="00FB7635">
        <w:rPr>
          <w:rFonts w:ascii="Times New Roman" w:hAnsi="Times New Roman" w:cs="Times New Roman"/>
          <w:sz w:val="24"/>
          <w:szCs w:val="24"/>
        </w:rPr>
        <w:t xml:space="preserve"> технологические карты по подготовке детских авторских продуктов технической, краеведческой, оздоровительной направленности</w:t>
      </w:r>
      <w:r w:rsidR="00130994" w:rsidRPr="00FB7635">
        <w:rPr>
          <w:rFonts w:ascii="Times New Roman" w:hAnsi="Times New Roman" w:cs="Times New Roman"/>
          <w:sz w:val="24"/>
          <w:szCs w:val="24"/>
        </w:rPr>
        <w:t>, образовательная программа «Безопасное нахождение на воде»</w:t>
      </w:r>
    </w:p>
    <w:p w:rsidR="0082027A" w:rsidRPr="00FB7635" w:rsidRDefault="0082027A" w:rsidP="0082027A">
      <w:pPr>
        <w:pStyle w:val="a3"/>
        <w:numPr>
          <w:ilvl w:val="0"/>
          <w:numId w:val="28"/>
        </w:num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Разработ</w:t>
      </w:r>
      <w:r w:rsidR="0074772F" w:rsidRPr="00FB7635">
        <w:rPr>
          <w:rFonts w:ascii="Times New Roman" w:hAnsi="Times New Roman" w:cs="Times New Roman"/>
          <w:sz w:val="24"/>
          <w:szCs w:val="24"/>
        </w:rPr>
        <w:t>ать</w:t>
      </w:r>
      <w:r w:rsidRPr="00FB7635">
        <w:rPr>
          <w:rFonts w:ascii="Times New Roman" w:hAnsi="Times New Roman" w:cs="Times New Roman"/>
          <w:sz w:val="24"/>
          <w:szCs w:val="24"/>
        </w:rPr>
        <w:t xml:space="preserve"> дорожны</w:t>
      </w:r>
      <w:r w:rsidR="0074772F" w:rsidRPr="00FB7635">
        <w:rPr>
          <w:rFonts w:ascii="Times New Roman" w:hAnsi="Times New Roman" w:cs="Times New Roman"/>
          <w:sz w:val="24"/>
          <w:szCs w:val="24"/>
        </w:rPr>
        <w:t>е</w:t>
      </w:r>
      <w:r w:rsidRPr="00FB7635">
        <w:rPr>
          <w:rFonts w:ascii="Times New Roman" w:hAnsi="Times New Roman" w:cs="Times New Roman"/>
          <w:sz w:val="24"/>
          <w:szCs w:val="24"/>
        </w:rPr>
        <w:t xml:space="preserve"> карт</w:t>
      </w:r>
      <w:r w:rsidR="0074772F" w:rsidRPr="00FB7635">
        <w:rPr>
          <w:rFonts w:ascii="Times New Roman" w:hAnsi="Times New Roman" w:cs="Times New Roman"/>
          <w:sz w:val="24"/>
          <w:szCs w:val="24"/>
        </w:rPr>
        <w:t>ы</w:t>
      </w:r>
      <w:r w:rsidRPr="00FB7635">
        <w:rPr>
          <w:rFonts w:ascii="Times New Roman" w:hAnsi="Times New Roman" w:cs="Times New Roman"/>
          <w:sz w:val="24"/>
          <w:szCs w:val="24"/>
        </w:rPr>
        <w:t xml:space="preserve"> для функционирования «Центра исследований и открытий», «Лаборатории игрушек», «Мультстудии», «Проектного бюро»</w:t>
      </w:r>
    </w:p>
    <w:p w:rsidR="0082027A" w:rsidRPr="00FB7635" w:rsidRDefault="0082027A" w:rsidP="0074772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hAnsi="Times New Roman" w:cs="Times New Roman"/>
          <w:sz w:val="24"/>
          <w:szCs w:val="24"/>
        </w:rPr>
        <w:t>Разработа</w:t>
      </w:r>
      <w:r w:rsidR="0074772F" w:rsidRPr="00FB7635">
        <w:rPr>
          <w:rFonts w:ascii="Times New Roman" w:hAnsi="Times New Roman" w:cs="Times New Roman"/>
          <w:sz w:val="24"/>
          <w:szCs w:val="24"/>
        </w:rPr>
        <w:t>ть</w:t>
      </w:r>
      <w:r w:rsidRPr="00FB7635">
        <w:rPr>
          <w:rFonts w:ascii="Times New Roman" w:hAnsi="Times New Roman" w:cs="Times New Roman"/>
          <w:sz w:val="24"/>
          <w:szCs w:val="24"/>
        </w:rPr>
        <w:t xml:space="preserve"> технологические карты по контролю за качеством организации питания детей раннего и дошкольного возраста, определению уровня физического развития дошкольников, по качеству проведения закаливающих процедур посредством воды; по организации профилактических мероприятий в детском саду; по организации здоровьеформирующей среды в детском саду.</w:t>
      </w:r>
    </w:p>
    <w:p w:rsidR="00BA07E1" w:rsidRPr="00FB7635" w:rsidRDefault="00BA07E1" w:rsidP="00BA07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Результативность проекта:</w:t>
      </w:r>
    </w:p>
    <w:p w:rsidR="0074772F" w:rsidRPr="00FB7635" w:rsidRDefault="0074772F" w:rsidP="004963B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Сформирован образовательный кейс с материалами апробации образовательного модуля «Акватория»</w:t>
      </w:r>
    </w:p>
    <w:p w:rsidR="0074772F" w:rsidRPr="00FB7635" w:rsidRDefault="0074772F" w:rsidP="004963B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и апробирована образовательная программа «Безопасное нахождение на воде» для детей старшего дошкольного возраста </w:t>
      </w:r>
    </w:p>
    <w:p w:rsidR="0074772F" w:rsidRPr="00FB7635" w:rsidRDefault="0074772F" w:rsidP="004963B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Разработаны технологические карты, рефлексивные карты для педагогов по внедрению образовательного модуля и образовательных программ</w:t>
      </w:r>
    </w:p>
    <w:p w:rsidR="00FC134B" w:rsidRPr="00FB7635" w:rsidRDefault="00FC134B" w:rsidP="0074772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60% обучающихся участвуют в </w:t>
      </w:r>
      <w:r w:rsidR="0074772F" w:rsidRPr="00FB7635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772F" w:rsidRPr="00FB7635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и открытий» (организация детской познавательно-исследовательской деятельности)</w:t>
      </w:r>
    </w:p>
    <w:p w:rsidR="0074772F" w:rsidRPr="00FB7635" w:rsidRDefault="00FC134B" w:rsidP="004963B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До 80% детей дошкольного возраста задействованы в работе</w:t>
      </w:r>
      <w:r w:rsidR="0074772F" w:rsidRPr="00FB7635">
        <w:rPr>
          <w:rFonts w:ascii="Times New Roman" w:eastAsia="Times New Roman" w:hAnsi="Times New Roman" w:cs="Times New Roman"/>
          <w:sz w:val="24"/>
          <w:szCs w:val="24"/>
        </w:rPr>
        <w:t xml:space="preserve"> «Лаборатории игрушки» (развитие творческого мышления у детей дошкольного возраста), «Мультстудии», «Проектного бюро» (организация детской проектной деятельности с детьми старшего дошкольного возраста) и мобильны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4772F" w:rsidRPr="00FB7635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экспериментальны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4772F" w:rsidRPr="00FB7635">
        <w:rPr>
          <w:rFonts w:ascii="Times New Roman" w:eastAsia="Times New Roman" w:hAnsi="Times New Roman" w:cs="Times New Roman"/>
          <w:sz w:val="24"/>
          <w:szCs w:val="24"/>
        </w:rPr>
        <w:t xml:space="preserve"> лаборатори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4772F" w:rsidRPr="00FB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72F" w:rsidRPr="00FB7635" w:rsidRDefault="00FC134B" w:rsidP="00FC134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74772F" w:rsidRPr="00FB7635">
        <w:rPr>
          <w:rFonts w:ascii="Times New Roman" w:eastAsia="Times New Roman" w:hAnsi="Times New Roman" w:cs="Times New Roman"/>
          <w:sz w:val="24"/>
          <w:szCs w:val="24"/>
        </w:rPr>
        <w:t>не менее 50 детских авторских продуктов технической, краеведческой, оздоровительной направленности</w:t>
      </w:r>
    </w:p>
    <w:p w:rsidR="0074772F" w:rsidRPr="00FB7635" w:rsidRDefault="0074772F" w:rsidP="00FC134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Создан электронный банк игровых  образовательных практик исследовательской, проектной и оздоровительной направленности (не менее 25) для разных  категорий детей (дети, проявляющие потенциал интеллектуальной, социальной, спортивной одаренности, дети ОВЗ) для педагогов, родителей</w:t>
      </w:r>
    </w:p>
    <w:p w:rsidR="0074772F" w:rsidRPr="00FB7635" w:rsidRDefault="0074772F" w:rsidP="00FC134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Сформирован образовательный ресурс для участников образовательных отношений по правилам обращения с водными ресурсами (методические рекомендации, технологические карты, водные образовательные маршруты по Пермскому краю, кейс опытов и экспериментов с водой, игры в бассейне и тому подобное). Охват- 100% детей старшего дошкольного возраста.</w:t>
      </w:r>
    </w:p>
    <w:p w:rsidR="0074772F" w:rsidRPr="00FB7635" w:rsidRDefault="0074772F" w:rsidP="0074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7E1" w:rsidRPr="00FB7635" w:rsidRDefault="00BA07E1" w:rsidP="00BA07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Механизмы достижения результатов:</w:t>
      </w:r>
    </w:p>
    <w:p w:rsidR="00BA07E1" w:rsidRPr="00FB7635" w:rsidRDefault="00BA07E1" w:rsidP="00D44F1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</w:t>
      </w:r>
      <w:r w:rsidR="00FC134B" w:rsidRPr="00FB7635">
        <w:rPr>
          <w:rFonts w:ascii="Times New Roman" w:eastAsia="Times New Roman" w:hAnsi="Times New Roman" w:cs="Times New Roman"/>
          <w:sz w:val="24"/>
          <w:szCs w:val="24"/>
        </w:rPr>
        <w:t>ООП (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FC134B" w:rsidRPr="00FB7635">
        <w:rPr>
          <w:rFonts w:ascii="Times New Roman" w:eastAsia="Times New Roman" w:hAnsi="Times New Roman" w:cs="Times New Roman"/>
          <w:sz w:val="24"/>
          <w:szCs w:val="24"/>
        </w:rPr>
        <w:t>ь, формируемая участниками образовательных отношений)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, отражающая специфику проектной и </w:t>
      </w:r>
      <w:r w:rsidR="00FC134B" w:rsidRPr="00FB7635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детей (НОДы, КОПы, детские проекты, работа студии, детские выставки продуктов);</w:t>
      </w:r>
    </w:p>
    <w:p w:rsidR="00BA07E1" w:rsidRPr="00FB7635" w:rsidRDefault="00BA07E1" w:rsidP="00D44F1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Работа педагогических проектных групп. </w:t>
      </w:r>
    </w:p>
    <w:p w:rsidR="00BA07E1" w:rsidRDefault="00BA07E1" w:rsidP="00D44F1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проведения ежегодного мониторинга по развитию </w:t>
      </w:r>
      <w:r w:rsidR="00FC134B" w:rsidRPr="00FB7635">
        <w:rPr>
          <w:rFonts w:ascii="Times New Roman" w:eastAsia="Times New Roman" w:hAnsi="Times New Roman" w:cs="Times New Roman"/>
          <w:sz w:val="24"/>
          <w:szCs w:val="24"/>
        </w:rPr>
        <w:t>исследовательских и проектных навыков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  у детей дошкольного возраста и ежемесячно отражения результатов в личном кабинете (портфолио) каждого дошкольника старшей и подготовительной группы;</w:t>
      </w:r>
    </w:p>
    <w:p w:rsidR="006C0C82" w:rsidRPr="006C0C82" w:rsidRDefault="006C0C82" w:rsidP="006C0C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C82">
        <w:rPr>
          <w:rFonts w:ascii="Times New Roman" w:eastAsia="Times New Roman" w:hAnsi="Times New Roman" w:cs="Times New Roman"/>
          <w:b/>
          <w:sz w:val="24"/>
          <w:szCs w:val="24"/>
        </w:rPr>
        <w:t>Дорожная карта по реализации проектной линии</w:t>
      </w:r>
    </w:p>
    <w:p w:rsidR="000B6A9B" w:rsidRDefault="000B6A9B" w:rsidP="000B6A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402"/>
        <w:gridCol w:w="2409"/>
      </w:tblGrid>
      <w:tr w:rsidR="006C0C82" w:rsidRPr="006C0C82" w:rsidTr="00765A8A">
        <w:tc>
          <w:tcPr>
            <w:tcW w:w="2127" w:type="dxa"/>
            <w:shd w:val="clear" w:color="auto" w:fill="auto"/>
          </w:tcPr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6C0C82" w:rsidRPr="006C0C82" w:rsidRDefault="006C0C82" w:rsidP="00622406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2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C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62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C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6C0C82" w:rsidRPr="006C0C82" w:rsidRDefault="006C0C82" w:rsidP="006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2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C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62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C0C82" w:rsidRPr="006C0C82" w:rsidRDefault="006C0C82" w:rsidP="00622406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2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C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62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C0C82" w:rsidRPr="006C0C82" w:rsidTr="00765A8A">
        <w:tc>
          <w:tcPr>
            <w:tcW w:w="2127" w:type="dxa"/>
            <w:shd w:val="clear" w:color="auto" w:fill="auto"/>
          </w:tcPr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Организационно - подготовительный</w:t>
            </w:r>
          </w:p>
        </w:tc>
        <w:tc>
          <w:tcPr>
            <w:tcW w:w="3402" w:type="dxa"/>
            <w:shd w:val="clear" w:color="auto" w:fill="auto"/>
          </w:tcPr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Организационно-практический</w:t>
            </w:r>
          </w:p>
        </w:tc>
        <w:tc>
          <w:tcPr>
            <w:tcW w:w="2409" w:type="dxa"/>
            <w:shd w:val="clear" w:color="auto" w:fill="auto"/>
          </w:tcPr>
          <w:p w:rsidR="006C0C82" w:rsidRPr="006C0C82" w:rsidRDefault="006C0C82" w:rsidP="006C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Итогово -обобщающий</w:t>
            </w:r>
          </w:p>
        </w:tc>
      </w:tr>
      <w:tr w:rsidR="006C0C82" w:rsidRPr="006C0C82" w:rsidTr="00765A8A">
        <w:trPr>
          <w:trHeight w:val="1426"/>
        </w:trPr>
        <w:tc>
          <w:tcPr>
            <w:tcW w:w="2127" w:type="dxa"/>
            <w:shd w:val="clear" w:color="auto" w:fill="auto"/>
          </w:tcPr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Линии программы (проекты), руководитель</w:t>
            </w:r>
            <w:r w:rsidR="00724D07">
              <w:rPr>
                <w:rFonts w:ascii="Times New Roman" w:hAnsi="Times New Roman" w:cs="Times New Roman"/>
                <w:sz w:val="24"/>
                <w:szCs w:val="24"/>
              </w:rPr>
              <w:t>, ответственные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6C0C82" w:rsidRDefault="006C0C82" w:rsidP="006C0C82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</w:t>
            </w:r>
          </w:p>
          <w:p w:rsidR="00724D07" w:rsidRPr="006C0C82" w:rsidRDefault="00724D07" w:rsidP="006C0C82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руководства реализацией механизмов регламентируется приказом по образовательной организации, включающим план, результаты, сроки, контрольные точки.</w:t>
            </w:r>
          </w:p>
        </w:tc>
      </w:tr>
      <w:tr w:rsidR="006C0C82" w:rsidRPr="006C0C82" w:rsidTr="00765A8A">
        <w:trPr>
          <w:trHeight w:val="433"/>
        </w:trPr>
        <w:tc>
          <w:tcPr>
            <w:tcW w:w="2127" w:type="dxa"/>
            <w:shd w:val="clear" w:color="auto" w:fill="auto"/>
          </w:tcPr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C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Проектная линия </w:t>
            </w:r>
            <w:r w:rsidRPr="006C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«#КАМСКАЯ ФЕЕРИЯ»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 зам. заведующего по ВМР</w:t>
            </w:r>
            <w:r w:rsidR="00724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Проектная линия направлена на решение 1 и 3 задачи.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пересмотр подходов, процессов, форматов в организации образовательной деятельности. Обновление имущественного комплекса с учетом нового направления развития детского сада.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проекту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эколого-краеведческого практикоориентированного образовательного модуля «Акватория»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игровых практик по развитию исследовательских и проектных навыков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3-8 лет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 по подготовке детских авторских продуктов технической, краеведческой, оздоровительной направленности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Разработка дорожных карт для функционирования «Центра исследований и открытий», «Лаборатории игрушек», «Мультстудии», «Проектного бюро»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технологические карты по контролю за качеством организации питания детей раннего и дошкольного возраста, определению уровня физического развития дошкольников, по качеству проведения закаливающих процедур посредством воды; по организации профилактических мероприятий в детском саду; по организации здоровьеформирующей среды в детском саду. </w:t>
            </w:r>
          </w:p>
        </w:tc>
        <w:tc>
          <w:tcPr>
            <w:tcW w:w="3402" w:type="dxa"/>
            <w:shd w:val="clear" w:color="auto" w:fill="auto"/>
          </w:tcPr>
          <w:p w:rsidR="006C0C82" w:rsidRPr="006C0C82" w:rsidRDefault="006C0C82" w:rsidP="006C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- анализ выполнения задач и коррекция плана работы творческой группы</w:t>
            </w:r>
          </w:p>
          <w:p w:rsidR="006C0C82" w:rsidRPr="006C0C82" w:rsidRDefault="006C0C82" w:rsidP="006C0C82">
            <w:pPr>
              <w:tabs>
                <w:tab w:val="left" w:pos="34"/>
                <w:tab w:val="left" w:pos="317"/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  <w:tab w:val="left" w:pos="194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  <w:tab w:val="left" w:pos="194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Апробация образовательного модуля</w:t>
            </w: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образовательной программы «Безопасное нахождение на воде»</w:t>
            </w: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Внедрение технологических карт, разработка рефлексивных карт для педагогов</w:t>
            </w: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Pr="006C0C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«Центра исследований и открытий» (организация детской познавательно-исследовательской деятельности)-</w:t>
            </w:r>
            <w:r w:rsidRPr="00F53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охват:202</w:t>
            </w:r>
            <w:r w:rsidR="006D2412" w:rsidRPr="00F53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F53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35%, 202</w:t>
            </w:r>
            <w:r w:rsidR="006D2412" w:rsidRPr="00F53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F53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45%, 202</w:t>
            </w:r>
            <w:r w:rsidR="006D2412" w:rsidRPr="00F53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F53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- 60% детей среднего и старшего дошкольного возраста, «Лаборатории игрушки» (развитие творческого мышления у детей дошкольного возраста. Охват: 202</w:t>
            </w:r>
            <w:r w:rsidR="006D2412" w:rsidRPr="00F53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F53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- 50%, 202</w:t>
            </w:r>
            <w:r w:rsidR="006D2412" w:rsidRPr="00F53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F53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65%, 202</w:t>
            </w:r>
            <w:r w:rsidR="006D2412" w:rsidRPr="00F53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F53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-до 80% обучающихся), «Мультстудии», «Проектного</w:t>
            </w:r>
            <w:r w:rsidRPr="006C0C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бюро» (организация детской проектной деятельности с детьми старшего дошкольного возраста) и мобильные экспериментальные лаборатории в каждой возрастной группе</w:t>
            </w: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Апробированы и подготовлены к тиражированию технологические карты. Охват до 70% детей старшего дошкольного возраста.</w:t>
            </w:r>
          </w:p>
          <w:p w:rsidR="006C0C82" w:rsidRPr="006C0C82" w:rsidRDefault="006C0C82" w:rsidP="006C0C82">
            <w:pPr>
              <w:tabs>
                <w:tab w:val="left" w:pos="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Презентация портфеля методических разработок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Обобщение и экспертирование образовательного модуля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Презентация методического кейса, включающего в себя разработки педагогов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Презентация не менее 50 детских авторских продуктов технической, краеведческой, оздоровительной направленности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06" w:rsidRDefault="00622406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22406" w:rsidRDefault="00622406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 электронный банк игровых  образовательных практик исследовательской, проектной и оздоровительной направленности (не менее 25) для разных  категорий детей (дети, проявляющие потенциал интеллектуальной, социальной, спортивной одаренности, дети ОВЗ) для педагогов, родителей</w:t>
            </w: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82" w:rsidRPr="006C0C82" w:rsidRDefault="006C0C82" w:rsidP="006C0C82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2">
              <w:rPr>
                <w:rFonts w:ascii="Times New Roman" w:hAnsi="Times New Roman" w:cs="Times New Roman"/>
                <w:sz w:val="24"/>
                <w:szCs w:val="24"/>
              </w:rPr>
              <w:t>Сформирован образовательный ресурс для участников образовательных отношений по правилам обращения с водными ресурсами (методические рекомендации, технологические карты, водные образовательные маршруты по Пермскому краю, кейс опытов и экспериментов с водой, игры в бассейне и тому подобное). Охват- 100% детей старшего дошкольного возраста.</w:t>
            </w:r>
          </w:p>
          <w:p w:rsidR="006C0C82" w:rsidRPr="006C0C82" w:rsidRDefault="006C0C82" w:rsidP="006C0C82">
            <w:pPr>
              <w:tabs>
                <w:tab w:val="left" w:pos="230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342" w:rsidRDefault="00AC7342" w:rsidP="000B6A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A9B" w:rsidRPr="00FB7635" w:rsidRDefault="000B6A9B" w:rsidP="000B6A9B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sz w:val="24"/>
          <w:szCs w:val="24"/>
        </w:rPr>
        <w:t>3.1.2</w:t>
      </w:r>
      <w:r w:rsidRPr="00FB7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Проектная линия </w:t>
      </w:r>
      <w:r w:rsidRPr="00FB763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«</w:t>
      </w:r>
      <w:r w:rsidRPr="00FB7635">
        <w:rPr>
          <w:rFonts w:ascii="Times New Roman" w:hAnsi="Times New Roman" w:cs="Times New Roman"/>
          <w:b/>
          <w:sz w:val="24"/>
          <w:szCs w:val="24"/>
          <w:lang w:bidi="ru-RU"/>
        </w:rPr>
        <w:t>#ХРАНИТЕЛИ ЗЕМЛИ ПРИКАМСКОЙ</w:t>
      </w:r>
      <w:r w:rsidRPr="00FB763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:rsidR="00C4313B" w:rsidRPr="00FB7635" w:rsidRDefault="00C4313B" w:rsidP="00C4313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Проектная линия направлена на решение 2 задачи.</w:t>
      </w:r>
    </w:p>
    <w:p w:rsidR="00C4313B" w:rsidRPr="00FB7635" w:rsidRDefault="00C4313B" w:rsidP="00C4313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Идея проекта:</w:t>
      </w:r>
      <w:r w:rsidRPr="00FB76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7635">
        <w:rPr>
          <w:rFonts w:ascii="Times New Roman" w:hAnsi="Times New Roman" w:cs="Times New Roman"/>
          <w:sz w:val="24"/>
          <w:szCs w:val="24"/>
          <w:lang w:bidi="ru-RU"/>
        </w:rPr>
        <w:t>самореализация педагогов в пространстве дошкольной образовательной организации</w:t>
      </w:r>
      <w:r w:rsidR="00F67DBC">
        <w:rPr>
          <w:rFonts w:ascii="Times New Roman" w:hAnsi="Times New Roman" w:cs="Times New Roman"/>
          <w:sz w:val="24"/>
          <w:szCs w:val="24"/>
          <w:lang w:bidi="ru-RU"/>
        </w:rPr>
        <w:t xml:space="preserve"> по направлениям Программы развития</w:t>
      </w:r>
      <w:r w:rsidRPr="00FB7635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C4313B" w:rsidRPr="00FB7635" w:rsidRDefault="00C4313B" w:rsidP="00C4313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Проектная линия обеспечивает </w:t>
      </w:r>
      <w:r w:rsidR="00F67DBC"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100%</w:t>
      </w:r>
      <w:r w:rsidR="00F67D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включенность  </w:t>
      </w:r>
      <w:r w:rsidR="00EB494F"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педагогов в образовательны</w:t>
      </w:r>
      <w:r w:rsidR="00F67D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</w:t>
      </w:r>
      <w:r w:rsidR="00EB494F"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модул</w:t>
      </w:r>
      <w:r w:rsidR="00F67D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</w:t>
      </w:r>
      <w:r w:rsidR="00EB494F"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EB494F"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ru-RU"/>
        </w:rPr>
        <w:t xml:space="preserve">по формированию у детей </w:t>
      </w:r>
      <w:r w:rsidR="00F67DBC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ru-RU"/>
        </w:rPr>
        <w:t xml:space="preserve">3-8 лет </w:t>
      </w:r>
      <w:r w:rsidR="00EB494F"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ru-RU"/>
        </w:rPr>
        <w:t>основ экологического мышления</w:t>
      </w:r>
      <w:r w:rsidR="00F6574A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ru-RU"/>
        </w:rPr>
        <w:t>, здоровьеформирования</w:t>
      </w:r>
      <w:r w:rsidR="00EB494F"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ru-RU"/>
        </w:rPr>
        <w:t xml:space="preserve"> </w:t>
      </w:r>
    </w:p>
    <w:p w:rsidR="00C4313B" w:rsidRPr="00FB7635" w:rsidRDefault="00C4313B" w:rsidP="000B6A9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0B6A9B" w:rsidRPr="00FB7635" w:rsidRDefault="000B6A9B" w:rsidP="000B6A9B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Основные задачи проекта: </w:t>
      </w:r>
    </w:p>
    <w:p w:rsidR="00A3659C" w:rsidRPr="00FB7635" w:rsidRDefault="00A3659C" w:rsidP="00A3659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hAnsi="Times New Roman" w:cs="Times New Roman"/>
          <w:color w:val="000000"/>
          <w:sz w:val="24"/>
          <w:szCs w:val="24"/>
        </w:rPr>
        <w:t>Разработать систему продвижения личного бренда педагога в работе с родителями и социумом через публикации, выступления,  блог в соц. сетях</w:t>
      </w:r>
    </w:p>
    <w:p w:rsidR="00A3659C" w:rsidRPr="00FB7635" w:rsidRDefault="00A3659C" w:rsidP="00A3659C">
      <w:pPr>
        <w:spacing w:after="0" w:line="240" w:lineRule="auto"/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613BF" w:rsidRPr="00FB7635">
        <w:rPr>
          <w:rFonts w:ascii="Times New Roman" w:hAnsi="Times New Roman" w:cs="Times New Roman"/>
          <w:color w:val="000000"/>
          <w:sz w:val="24"/>
          <w:szCs w:val="24"/>
        </w:rPr>
        <w:t>Сформировать единый</w:t>
      </w:r>
      <w:r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 корпоративн</w:t>
      </w:r>
      <w:r w:rsidR="005613BF" w:rsidRPr="00FB763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 стил</w:t>
      </w:r>
      <w:r w:rsidR="005613BF" w:rsidRPr="00FB763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 МАДОУ «Детский сад № 120» (деловой, спортивный)</w:t>
      </w:r>
    </w:p>
    <w:p w:rsidR="00A3659C" w:rsidRPr="00FB7635" w:rsidRDefault="005613BF" w:rsidP="00A3659C">
      <w:pPr>
        <w:spacing w:after="0" w:line="240" w:lineRule="auto"/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3. Разработать систему </w:t>
      </w:r>
      <w:r w:rsidR="00A3659C" w:rsidRPr="00FB7635">
        <w:rPr>
          <w:rFonts w:ascii="Times New Roman" w:hAnsi="Times New Roman" w:cs="Times New Roman"/>
          <w:color w:val="000000"/>
          <w:sz w:val="24"/>
          <w:szCs w:val="24"/>
        </w:rPr>
        <w:t>презентаци</w:t>
      </w:r>
      <w:r w:rsidRPr="00FB76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659C"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 опыта работы </w:t>
      </w:r>
      <w:r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по </w:t>
      </w:r>
      <w:r w:rsidR="00A3659C" w:rsidRPr="00FB7635">
        <w:rPr>
          <w:rFonts w:ascii="Times New Roman" w:hAnsi="Times New Roman" w:cs="Times New Roman"/>
          <w:color w:val="000000"/>
          <w:sz w:val="24"/>
          <w:szCs w:val="24"/>
        </w:rPr>
        <w:t>здоровьеформирующей</w:t>
      </w:r>
      <w:r w:rsidR="00F1370F">
        <w:rPr>
          <w:rFonts w:ascii="Times New Roman" w:hAnsi="Times New Roman" w:cs="Times New Roman"/>
          <w:color w:val="000000"/>
          <w:sz w:val="24"/>
          <w:szCs w:val="24"/>
        </w:rPr>
        <w:t xml:space="preserve"> и экологической</w:t>
      </w:r>
      <w:r w:rsidR="00A3659C"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на:</w:t>
      </w:r>
    </w:p>
    <w:p w:rsidR="00A3659C" w:rsidRPr="00FB7635" w:rsidRDefault="00A3659C" w:rsidP="00A3659C">
      <w:pPr>
        <w:spacing w:after="0" w:line="240" w:lineRule="auto"/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hAnsi="Times New Roman" w:cs="Times New Roman"/>
          <w:color w:val="000000"/>
          <w:sz w:val="24"/>
          <w:szCs w:val="24"/>
        </w:rPr>
        <w:t>- Всероссийском форуме «Лидеры Перемен», Ярмарке «Умный ребенок» и т.д.</w:t>
      </w:r>
    </w:p>
    <w:p w:rsidR="00A3659C" w:rsidRPr="00FB7635" w:rsidRDefault="005613BF" w:rsidP="005613BF">
      <w:pPr>
        <w:spacing w:after="0" w:line="240" w:lineRule="auto"/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4. Организовать </w:t>
      </w:r>
      <w:r w:rsidR="00A3659C"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спортивных мероприятий для педагогов по реализации ПР </w:t>
      </w:r>
      <w:r w:rsidRPr="00FB763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659C"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сезонные педагогические походы, сплавы, экспедиции, познавательные </w:t>
      </w:r>
      <w:r w:rsidRPr="00FB7635">
        <w:rPr>
          <w:rFonts w:ascii="Times New Roman" w:hAnsi="Times New Roman" w:cs="Times New Roman"/>
          <w:color w:val="000000"/>
          <w:sz w:val="24"/>
          <w:szCs w:val="24"/>
        </w:rPr>
        <w:t>поездки на сплочение коллектива)</w:t>
      </w:r>
    </w:p>
    <w:p w:rsidR="00A3659C" w:rsidRPr="00FB7635" w:rsidRDefault="005613BF" w:rsidP="00A3659C">
      <w:pPr>
        <w:spacing w:after="0" w:line="240" w:lineRule="auto"/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5. Организовать </w:t>
      </w:r>
      <w:r w:rsidR="00A3659C" w:rsidRPr="00FB7635">
        <w:rPr>
          <w:rFonts w:ascii="Times New Roman" w:hAnsi="Times New Roman" w:cs="Times New Roman"/>
          <w:color w:val="000000"/>
          <w:sz w:val="24"/>
          <w:szCs w:val="24"/>
        </w:rPr>
        <w:t>участие в спортивных соревнованиях среди педагогов холдинга, района, города, края</w:t>
      </w:r>
    </w:p>
    <w:p w:rsidR="00397B6B" w:rsidRPr="00FB7635" w:rsidRDefault="00397B6B" w:rsidP="00397B6B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Результативность проекта:</w:t>
      </w:r>
    </w:p>
    <w:p w:rsidR="00397B6B" w:rsidRPr="00FB7635" w:rsidRDefault="00397B6B" w:rsidP="00397B6B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1. 100% реализован план по обучению педагогов ораторскому искусству</w:t>
      </w:r>
      <w:r w:rsidR="00093E52">
        <w:rPr>
          <w:rFonts w:ascii="Times New Roman" w:eastAsia="Times New Roman" w:hAnsi="Times New Roman" w:cs="Times New Roman"/>
          <w:sz w:val="24"/>
          <w:szCs w:val="24"/>
        </w:rPr>
        <w:t xml:space="preserve"> и умению публично презентовать результаты профессиональной деятельности.</w:t>
      </w:r>
    </w:p>
    <w:p w:rsidR="00397B6B" w:rsidRPr="00FB7635" w:rsidRDefault="00397B6B" w:rsidP="00397B6B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2. Разработаны и апробированы образовательные модули (циклы мастер-классов) для педагогов по написанию и ведению блогов о ЗОЖ, по созданию видеороликов и сюжетов, мультфильмов о возможностях организма человека, по созданию SМАRT -игр по ЗОЖ.</w:t>
      </w:r>
    </w:p>
    <w:p w:rsidR="00397B6B" w:rsidRPr="00FB7635" w:rsidRDefault="00397B6B" w:rsidP="00397B6B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3. Сформирован кейс виртуальных оздоровительных маршрутов, игр со</w:t>
      </w:r>
      <w:r w:rsidR="00B77139">
        <w:rPr>
          <w:rFonts w:ascii="Times New Roman" w:eastAsia="Times New Roman" w:hAnsi="Times New Roman" w:cs="Times New Roman"/>
          <w:sz w:val="24"/>
          <w:szCs w:val="24"/>
        </w:rPr>
        <w:t xml:space="preserve"> SMART –Board (не менее 10 игр).</w:t>
      </w:r>
    </w:p>
    <w:p w:rsidR="00A3659C" w:rsidRPr="00FB7635" w:rsidRDefault="00397B6B" w:rsidP="00397B6B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4. Разработаны и реализованы не менее 5 образовательных модулей для педагогов по формированию у детей основ экологического мышления</w:t>
      </w:r>
      <w:r w:rsidR="00B77139">
        <w:rPr>
          <w:rFonts w:ascii="Times New Roman" w:eastAsia="Times New Roman" w:hAnsi="Times New Roman" w:cs="Times New Roman"/>
          <w:sz w:val="24"/>
          <w:szCs w:val="24"/>
        </w:rPr>
        <w:t xml:space="preserve"> и здоровьеформирования.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7B6B" w:rsidRPr="00FB7635" w:rsidRDefault="00397B6B" w:rsidP="00397B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Механизмы достижения результатов:</w:t>
      </w:r>
    </w:p>
    <w:p w:rsidR="000B6A9B" w:rsidRPr="00FB7635" w:rsidRDefault="00397B6B" w:rsidP="00397B6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Реализация индивидуального маршрута профессионального развития педагогов ДОУ</w:t>
      </w:r>
    </w:p>
    <w:p w:rsidR="00397B6B" w:rsidRPr="00FB7635" w:rsidRDefault="006249AE" w:rsidP="00397B6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образовательных модулей (100% охват педагогов)</w:t>
      </w:r>
    </w:p>
    <w:p w:rsidR="006249AE" w:rsidRPr="00FB7635" w:rsidRDefault="006249AE" w:rsidP="00397B6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Разработка и реализация ежегодного мониторинга определения уровня владения педагогами современными образовательными технологиями</w:t>
      </w:r>
    </w:p>
    <w:p w:rsidR="007C36F4" w:rsidRPr="00047DCE" w:rsidRDefault="00047DCE" w:rsidP="00047DC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DCE">
        <w:rPr>
          <w:rFonts w:ascii="Times New Roman" w:eastAsia="Times New Roman" w:hAnsi="Times New Roman" w:cs="Times New Roman"/>
          <w:b/>
          <w:sz w:val="24"/>
          <w:szCs w:val="24"/>
        </w:rPr>
        <w:t>Дорожная карта по реализации проектной линии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402"/>
        <w:gridCol w:w="2409"/>
      </w:tblGrid>
      <w:tr w:rsidR="00047DCE" w:rsidRPr="00047DCE" w:rsidTr="00765A8A">
        <w:tc>
          <w:tcPr>
            <w:tcW w:w="2127" w:type="dxa"/>
            <w:shd w:val="clear" w:color="auto" w:fill="auto"/>
          </w:tcPr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047DCE" w:rsidRPr="00047DCE" w:rsidRDefault="00047DCE" w:rsidP="00047DC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2022-2023 </w:t>
            </w:r>
          </w:p>
        </w:tc>
        <w:tc>
          <w:tcPr>
            <w:tcW w:w="3402" w:type="dxa"/>
            <w:shd w:val="clear" w:color="auto" w:fill="auto"/>
          </w:tcPr>
          <w:p w:rsidR="00047DCE" w:rsidRPr="00047DCE" w:rsidRDefault="00047DCE" w:rsidP="00047D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2023-2025</w:t>
            </w:r>
          </w:p>
        </w:tc>
        <w:tc>
          <w:tcPr>
            <w:tcW w:w="2409" w:type="dxa"/>
            <w:shd w:val="clear" w:color="auto" w:fill="auto"/>
          </w:tcPr>
          <w:p w:rsidR="00047DCE" w:rsidRPr="00047DCE" w:rsidRDefault="00047DCE" w:rsidP="00047DC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2025-2026</w:t>
            </w:r>
          </w:p>
        </w:tc>
      </w:tr>
      <w:tr w:rsidR="00047DCE" w:rsidRPr="00047DCE" w:rsidTr="00765A8A">
        <w:tc>
          <w:tcPr>
            <w:tcW w:w="2127" w:type="dxa"/>
            <w:shd w:val="clear" w:color="auto" w:fill="auto"/>
          </w:tcPr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047DCE" w:rsidRPr="00047DCE" w:rsidRDefault="00047DCE" w:rsidP="00047D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- подготовительный</w:t>
            </w:r>
          </w:p>
        </w:tc>
        <w:tc>
          <w:tcPr>
            <w:tcW w:w="3402" w:type="dxa"/>
            <w:shd w:val="clear" w:color="auto" w:fill="auto"/>
          </w:tcPr>
          <w:p w:rsidR="00047DCE" w:rsidRPr="00047DCE" w:rsidRDefault="00047DCE" w:rsidP="00047D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Организационно-практический</w:t>
            </w:r>
          </w:p>
        </w:tc>
        <w:tc>
          <w:tcPr>
            <w:tcW w:w="2409" w:type="dxa"/>
            <w:shd w:val="clear" w:color="auto" w:fill="auto"/>
          </w:tcPr>
          <w:p w:rsidR="00047DCE" w:rsidRPr="00047DCE" w:rsidRDefault="00047DCE" w:rsidP="00047D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 -обобщающий</w:t>
            </w:r>
          </w:p>
        </w:tc>
      </w:tr>
      <w:tr w:rsidR="00047DCE" w:rsidRPr="00047DCE" w:rsidTr="00765A8A">
        <w:trPr>
          <w:trHeight w:val="1426"/>
        </w:trPr>
        <w:tc>
          <w:tcPr>
            <w:tcW w:w="2127" w:type="dxa"/>
            <w:shd w:val="clear" w:color="auto" w:fill="auto"/>
          </w:tcPr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программы (проекты), руководитель, ответственные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047DCE" w:rsidRPr="00047DCE" w:rsidRDefault="00047DCE" w:rsidP="00047D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Механизмы</w:t>
            </w:r>
          </w:p>
          <w:p w:rsidR="00047DCE" w:rsidRPr="00047DCE" w:rsidRDefault="00047DCE" w:rsidP="00047D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руководства реализацией механизмов регламентируется приказом по образовательной организации, включающим план, результаты, сроки, контрольные точки.</w:t>
            </w:r>
          </w:p>
        </w:tc>
      </w:tr>
      <w:tr w:rsidR="00047DCE" w:rsidRPr="00047DCE" w:rsidTr="00765A8A">
        <w:trPr>
          <w:trHeight w:val="575"/>
        </w:trPr>
        <w:tc>
          <w:tcPr>
            <w:tcW w:w="2127" w:type="dxa"/>
            <w:shd w:val="clear" w:color="auto" w:fill="auto"/>
          </w:tcPr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Проект </w:t>
            </w:r>
            <w:r w:rsidRPr="00047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«#ХРАНИТЕЛИ ЗЕМЛИ ПРИКАМСКОЙ»</w:t>
            </w:r>
            <w:r w:rsidRPr="00047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зам по ВМР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решение 2 задачи.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построение педагогами индивидуальной модели профессионального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(ИМПР)</w:t>
            </w: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самореализации в пространстве дошкольной образовательной организации.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Охват – 100% педагогов</w:t>
            </w:r>
          </w:p>
        </w:tc>
        <w:tc>
          <w:tcPr>
            <w:tcW w:w="2268" w:type="dxa"/>
            <w:shd w:val="clear" w:color="auto" w:fill="auto"/>
          </w:tcPr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личного бренда педагога в работе с родителями и социумом через публикации, выступления,  блог в соц. сетях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корпоративного стиля МАДОУ «Детский сад № 120» (деловой, спортивный). Охват – до 70%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 опыта работы здоровьеформирующей направленности учреждения на: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Всероссийском форуме «Лидеры Перемен», Ярмарке «Умный ребенок» и т.д.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спортивных мероприятий для педагогов по реализации ПР 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педагогические походы, сплавы, экспедиции, познавательные поездки на сплочение коллектива. Охват не менее 75% педагогов.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спортивных соревнованиях среди педагогов холдинга, района, города, края. Охват – 50%.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-реализован план по обучению педагогов ораторскому искусству (охват </w:t>
            </w:r>
            <w:r w:rsidRPr="00D74A8C">
              <w:rPr>
                <w:rFonts w:ascii="Times New Roman" w:eastAsia="Times New Roman" w:hAnsi="Times New Roman" w:cs="Times New Roman"/>
                <w:sz w:val="24"/>
                <w:szCs w:val="24"/>
              </w:rPr>
              <w:t>– 90%)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-мастер-классы по написанию и ведению блогов о ЗОЖ 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 - классы по созданию видеороликов и сюжетов, мультфильмов о возможностях организма человека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мастерские по созданию </w:t>
            </w: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-игр по ЗОЖ.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кейса виртуальных оздоровительных маршрутов, игр со SMART –Board,</w:t>
            </w:r>
          </w:p>
          <w:p w:rsidR="00047DCE" w:rsidRPr="00047DCE" w:rsidRDefault="00047DCE" w:rsidP="00047DCE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не менее 5 образовательных модулей для педагогов по формированию у детей основ экологического мышления. Охват – 100%</w:t>
            </w:r>
          </w:p>
        </w:tc>
        <w:tc>
          <w:tcPr>
            <w:tcW w:w="2409" w:type="dxa"/>
            <w:shd w:val="clear" w:color="auto" w:fill="auto"/>
          </w:tcPr>
          <w:p w:rsidR="00047DCE" w:rsidRPr="00047DCE" w:rsidRDefault="00047DCE" w:rsidP="00047DCE">
            <w:pPr>
              <w:pStyle w:val="a3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авторских методических продуктов. Охват не менее 45% педагогов</w:t>
            </w:r>
          </w:p>
          <w:p w:rsidR="00047DCE" w:rsidRPr="00047DCE" w:rsidRDefault="00047DCE" w:rsidP="00047DCE">
            <w:pPr>
              <w:pStyle w:val="a3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DCE" w:rsidRPr="00047DCE" w:rsidRDefault="00047DCE" w:rsidP="00047DCE">
            <w:pPr>
              <w:pStyle w:val="a3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определения уровня владения педагогами современными образовательными технологиями. Охват – 100%</w:t>
            </w:r>
          </w:p>
        </w:tc>
      </w:tr>
    </w:tbl>
    <w:p w:rsidR="006E7102" w:rsidRDefault="006E7102" w:rsidP="00047DCE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6F4" w:rsidRPr="00FB7635" w:rsidRDefault="007C36F4" w:rsidP="007C36F4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sz w:val="24"/>
          <w:szCs w:val="24"/>
        </w:rPr>
        <w:t>3.1.3</w:t>
      </w:r>
      <w:r w:rsidRPr="00FB7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Проектная линия </w:t>
      </w:r>
      <w:r w:rsidRPr="00FB7635">
        <w:rPr>
          <w:rFonts w:ascii="Times New Roman" w:hAnsi="Times New Roman" w:cs="Times New Roman"/>
          <w:b/>
          <w:sz w:val="24"/>
          <w:szCs w:val="24"/>
          <w:lang w:bidi="ru-RU"/>
        </w:rPr>
        <w:t>«#ЦЕНИРОДНОЕ</w:t>
      </w:r>
      <w:r w:rsidRPr="00FB763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:rsidR="001634FF" w:rsidRPr="00FB7635" w:rsidRDefault="001634FF" w:rsidP="001634F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Проектная линия направлена на решение 4 задачи.</w:t>
      </w:r>
    </w:p>
    <w:p w:rsidR="001634FF" w:rsidRPr="00FB7635" w:rsidRDefault="001634FF" w:rsidP="001634F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Идея проекта:</w:t>
      </w:r>
      <w:r w:rsidRPr="00FB76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7635">
        <w:rPr>
          <w:rFonts w:ascii="Times New Roman" w:hAnsi="Times New Roman" w:cs="Times New Roman"/>
          <w:sz w:val="24"/>
          <w:szCs w:val="24"/>
          <w:lang w:bidi="ru-RU"/>
        </w:rPr>
        <w:t>построение современной модели взаимодействия с участниками образовательных отношений.</w:t>
      </w:r>
    </w:p>
    <w:p w:rsidR="001634FF" w:rsidRPr="00FB7635" w:rsidRDefault="001634FF" w:rsidP="007C36F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Проектная линия обеспечивает удовлетворенность не менее </w:t>
      </w: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ru-RU"/>
        </w:rPr>
        <w:t>80 % родителей (законных представителей) организацией образовательного пространства в ДОО</w:t>
      </w:r>
    </w:p>
    <w:p w:rsidR="007C36F4" w:rsidRPr="00FB7635" w:rsidRDefault="007C36F4" w:rsidP="007C36F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7C36F4" w:rsidRPr="00FB7635" w:rsidRDefault="007C36F4" w:rsidP="007C36F4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Основные задачи проекта: </w:t>
      </w:r>
    </w:p>
    <w:p w:rsidR="007C36F4" w:rsidRPr="00FB7635" w:rsidRDefault="007C36F4" w:rsidP="007C36F4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1. Создать семейную студию «Наше здоровье – наше дело»</w:t>
      </w:r>
    </w:p>
    <w:p w:rsidR="007C36F4" w:rsidRPr="00FB7635" w:rsidRDefault="007C36F4" w:rsidP="007C36F4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2. Изучить опыт работы по организации здоровьеформирования в условиях семьи и ДОУ. </w:t>
      </w:r>
    </w:p>
    <w:p w:rsidR="007C36F4" w:rsidRPr="00FB7635" w:rsidRDefault="007C36F4" w:rsidP="007C36F4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3. Создать кейс семейных видеосюжетов, видеороликов о ЗОЖ</w:t>
      </w:r>
      <w:r w:rsidR="006072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36F4" w:rsidRPr="00FB7635" w:rsidRDefault="007C36F4" w:rsidP="007C36F4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4. Привлечь социальных партнеров для реализации ПР </w:t>
      </w:r>
    </w:p>
    <w:p w:rsidR="007C36F4" w:rsidRPr="00FB7635" w:rsidRDefault="007C36F4" w:rsidP="007C36F4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5. Увеличить спектр предоставляемых ДОУ платных образовательных услуг, связанных с идеей организации познавательно-исследовательской деятельности, ЗОЖ.</w:t>
      </w:r>
    </w:p>
    <w:p w:rsidR="007C36F4" w:rsidRPr="00FB7635" w:rsidRDefault="007C36F4" w:rsidP="007C36F4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Результативность проекта:</w:t>
      </w:r>
    </w:p>
    <w:p w:rsidR="007C36F4" w:rsidRPr="00FB7635" w:rsidRDefault="007C36F4" w:rsidP="007C36F4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1. Разработан методический портфель по сопровождению деятельности семейной студии, клуба родителей</w:t>
      </w:r>
      <w:r w:rsidR="00E074A5" w:rsidRPr="00FB7635">
        <w:rPr>
          <w:rFonts w:ascii="Times New Roman" w:eastAsia="Times New Roman" w:hAnsi="Times New Roman" w:cs="Times New Roman"/>
          <w:sz w:val="24"/>
          <w:szCs w:val="24"/>
        </w:rPr>
        <w:t xml:space="preserve"> (количество участников не менее 40%)</w:t>
      </w:r>
    </w:p>
    <w:p w:rsidR="007C36F4" w:rsidRPr="00FB7635" w:rsidRDefault="007C36F4" w:rsidP="007C36F4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2. Создан кейс семейных видеосюжетов, видеороликов о ЗОЖ </w:t>
      </w:r>
      <w:r w:rsidR="00E074A5" w:rsidRPr="00FB7635">
        <w:rPr>
          <w:rFonts w:ascii="Times New Roman" w:eastAsia="Times New Roman" w:hAnsi="Times New Roman" w:cs="Times New Roman"/>
          <w:sz w:val="24"/>
          <w:szCs w:val="24"/>
        </w:rPr>
        <w:t>(не менее 50)</w:t>
      </w:r>
    </w:p>
    <w:p w:rsidR="007C36F4" w:rsidRPr="00FB7635" w:rsidRDefault="007C36F4" w:rsidP="007C36F4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3. Привлечено не менее 10 новых социальных партнера для реализации ПР </w:t>
      </w:r>
    </w:p>
    <w:p w:rsidR="007C36F4" w:rsidRPr="00FB7635" w:rsidRDefault="007C36F4" w:rsidP="007C36F4">
      <w:pPr>
        <w:tabs>
          <w:tab w:val="left" w:pos="1940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4. Увеличение на 10% количества платных образовательных услуг, связанных с идеей организации познавательно-исследовательской деятельности, ЗОЖ.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36F4" w:rsidRPr="00FB7635" w:rsidRDefault="007C36F4" w:rsidP="007C3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Механизмы достижения результатов:</w:t>
      </w:r>
    </w:p>
    <w:p w:rsidR="007C36F4" w:rsidRPr="00FB7635" w:rsidRDefault="007C36F4" w:rsidP="007C36F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на базе детского сада семейной студии и </w:t>
      </w:r>
      <w:r w:rsidR="00E074A5" w:rsidRPr="00FB7635">
        <w:rPr>
          <w:rFonts w:ascii="Times New Roman" w:eastAsia="Times New Roman" w:hAnsi="Times New Roman" w:cs="Times New Roman"/>
          <w:sz w:val="24"/>
          <w:szCs w:val="24"/>
        </w:rPr>
        <w:t>клуба для родителей</w:t>
      </w:r>
    </w:p>
    <w:p w:rsidR="00E074A5" w:rsidRPr="00FB7635" w:rsidRDefault="00E074A5" w:rsidP="00E074A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Создание кейса семейных видеосюжетов, видеороликов о ЗОЖ  </w:t>
      </w:r>
    </w:p>
    <w:p w:rsidR="007C36F4" w:rsidRPr="00FB7635" w:rsidRDefault="00E074A5" w:rsidP="00E074A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Расширение спектра дополнительных образовательных услуг для участников образовательных отношений</w:t>
      </w:r>
    </w:p>
    <w:p w:rsidR="00BA0D0C" w:rsidRDefault="00BA0D0C" w:rsidP="005204BE">
      <w:pPr>
        <w:pStyle w:val="a4"/>
        <w:spacing w:before="0" w:beforeAutospacing="0" w:after="0" w:afterAutospacing="0"/>
        <w:ind w:left="360"/>
        <w:rPr>
          <w:b/>
          <w:highlight w:val="yellow"/>
        </w:rPr>
      </w:pPr>
    </w:p>
    <w:p w:rsidR="006072D5" w:rsidRPr="00047DCE" w:rsidRDefault="006072D5" w:rsidP="006072D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DCE">
        <w:rPr>
          <w:rFonts w:ascii="Times New Roman" w:eastAsia="Times New Roman" w:hAnsi="Times New Roman" w:cs="Times New Roman"/>
          <w:b/>
          <w:sz w:val="24"/>
          <w:szCs w:val="24"/>
        </w:rPr>
        <w:t>Дорожная карта по реализации проектной линии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402"/>
        <w:gridCol w:w="2409"/>
      </w:tblGrid>
      <w:tr w:rsidR="006072D5" w:rsidRPr="00047DCE" w:rsidTr="00765A8A">
        <w:tc>
          <w:tcPr>
            <w:tcW w:w="2127" w:type="dxa"/>
            <w:shd w:val="clear" w:color="auto" w:fill="auto"/>
          </w:tcPr>
          <w:p w:rsidR="006072D5" w:rsidRPr="00047DCE" w:rsidRDefault="006072D5" w:rsidP="00765A8A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6072D5" w:rsidRPr="00047DCE" w:rsidRDefault="006072D5" w:rsidP="00765A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2022-2023 </w:t>
            </w:r>
          </w:p>
        </w:tc>
        <w:tc>
          <w:tcPr>
            <w:tcW w:w="3402" w:type="dxa"/>
            <w:shd w:val="clear" w:color="auto" w:fill="auto"/>
          </w:tcPr>
          <w:p w:rsidR="006072D5" w:rsidRPr="00047DCE" w:rsidRDefault="006072D5" w:rsidP="00765A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2023-2025</w:t>
            </w:r>
          </w:p>
        </w:tc>
        <w:tc>
          <w:tcPr>
            <w:tcW w:w="2409" w:type="dxa"/>
            <w:shd w:val="clear" w:color="auto" w:fill="auto"/>
          </w:tcPr>
          <w:p w:rsidR="006072D5" w:rsidRPr="00047DCE" w:rsidRDefault="006072D5" w:rsidP="00765A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2025-2026</w:t>
            </w:r>
          </w:p>
        </w:tc>
      </w:tr>
      <w:tr w:rsidR="006072D5" w:rsidRPr="00047DCE" w:rsidTr="00765A8A">
        <w:tc>
          <w:tcPr>
            <w:tcW w:w="2127" w:type="dxa"/>
            <w:shd w:val="clear" w:color="auto" w:fill="auto"/>
          </w:tcPr>
          <w:p w:rsidR="006072D5" w:rsidRPr="00047DCE" w:rsidRDefault="006072D5" w:rsidP="00765A8A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6072D5" w:rsidRPr="00047DCE" w:rsidRDefault="006072D5" w:rsidP="00765A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- подготовительный</w:t>
            </w:r>
          </w:p>
        </w:tc>
        <w:tc>
          <w:tcPr>
            <w:tcW w:w="3402" w:type="dxa"/>
            <w:shd w:val="clear" w:color="auto" w:fill="auto"/>
          </w:tcPr>
          <w:p w:rsidR="006072D5" w:rsidRPr="00047DCE" w:rsidRDefault="006072D5" w:rsidP="00765A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Организационно-практический</w:t>
            </w:r>
          </w:p>
        </w:tc>
        <w:tc>
          <w:tcPr>
            <w:tcW w:w="2409" w:type="dxa"/>
            <w:shd w:val="clear" w:color="auto" w:fill="auto"/>
          </w:tcPr>
          <w:p w:rsidR="006072D5" w:rsidRPr="00047DCE" w:rsidRDefault="006072D5" w:rsidP="00765A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 -обобщающий</w:t>
            </w:r>
          </w:p>
        </w:tc>
      </w:tr>
      <w:tr w:rsidR="006072D5" w:rsidRPr="00047DCE" w:rsidTr="00765A8A">
        <w:trPr>
          <w:trHeight w:val="1426"/>
        </w:trPr>
        <w:tc>
          <w:tcPr>
            <w:tcW w:w="2127" w:type="dxa"/>
            <w:shd w:val="clear" w:color="auto" w:fill="auto"/>
          </w:tcPr>
          <w:p w:rsidR="006072D5" w:rsidRPr="00047DCE" w:rsidRDefault="006072D5" w:rsidP="00765A8A">
            <w:pPr>
              <w:pStyle w:val="a3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программы (проекты), руководитель, ответственные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6072D5" w:rsidRPr="00047DCE" w:rsidRDefault="006072D5" w:rsidP="00765A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Механизмы</w:t>
            </w:r>
          </w:p>
          <w:p w:rsidR="006072D5" w:rsidRPr="00047DCE" w:rsidRDefault="006072D5" w:rsidP="00765A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C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руководства реализацией механизмов регламентируется приказом по образовательной организации, включающим план, результаты, сроки, контрольные точки.</w:t>
            </w:r>
          </w:p>
        </w:tc>
      </w:tr>
      <w:tr w:rsidR="00A64DA5" w:rsidRPr="00FB7635" w:rsidTr="00765A8A">
        <w:trPr>
          <w:trHeight w:val="575"/>
        </w:trPr>
        <w:tc>
          <w:tcPr>
            <w:tcW w:w="2127" w:type="dxa"/>
            <w:shd w:val="clear" w:color="auto" w:fill="auto"/>
          </w:tcPr>
          <w:p w:rsidR="00A64DA5" w:rsidRPr="00FB7635" w:rsidRDefault="00A64DA5" w:rsidP="00765A8A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Проект </w:t>
            </w:r>
            <w:r w:rsidRPr="00FB76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«#ЦЕНИРОДНОЕ»</w:t>
            </w:r>
            <w:r w:rsidRPr="00FB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работа с родителями и социальными партнерами в новом формате</w:t>
            </w:r>
          </w:p>
          <w:p w:rsidR="00A64DA5" w:rsidRPr="00FB7635" w:rsidRDefault="00A64DA5" w:rsidP="00765A8A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Направлен на решение 4 задачи.</w:t>
            </w:r>
          </w:p>
          <w:p w:rsidR="00A64DA5" w:rsidRPr="00FB7635" w:rsidRDefault="00A64DA5" w:rsidP="00765A8A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методист </w:t>
            </w:r>
          </w:p>
          <w:p w:rsidR="00A64DA5" w:rsidRPr="00FB7635" w:rsidRDefault="00A64DA5" w:rsidP="00765A8A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B76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B76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построение современной модели взаимодействия с участниками образовательных отношений через внедрение конкурсов, фестивалей, семейных образовательных маршрутов  на основе эколого-краеведческих исследований.</w:t>
            </w:r>
          </w:p>
          <w:p w:rsidR="00A64DA5" w:rsidRPr="00FB7635" w:rsidRDefault="00A64DA5" w:rsidP="00765A8A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5" w:rsidRPr="00FB7635" w:rsidRDefault="00A64DA5" w:rsidP="00765A8A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4DA5" w:rsidRPr="00D74A8C" w:rsidRDefault="00A64DA5" w:rsidP="00765A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семейной студии «Наше здоровье – наше дело»:</w:t>
            </w:r>
          </w:p>
          <w:p w:rsidR="00A64DA5" w:rsidRPr="00D74A8C" w:rsidRDefault="00A64DA5" w:rsidP="00765A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-изучить опыт работы по организации здоровьеформирования в условиях семьи и ДОУ. Охват -20% семей</w:t>
            </w:r>
          </w:p>
          <w:p w:rsidR="00A64DA5" w:rsidRPr="00D74A8C" w:rsidRDefault="00A64DA5" w:rsidP="00765A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5" w:rsidRPr="00D74A8C" w:rsidRDefault="00A64DA5" w:rsidP="00765A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5" w:rsidRPr="00D74A8C" w:rsidRDefault="00A64DA5" w:rsidP="00765A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5" w:rsidRPr="00D74A8C" w:rsidRDefault="00A64DA5" w:rsidP="00765A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5" w:rsidRPr="00D74A8C" w:rsidRDefault="00A64DA5" w:rsidP="00765A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5" w:rsidRPr="00D74A8C" w:rsidRDefault="00A64DA5" w:rsidP="00765A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5" w:rsidRPr="00D74A8C" w:rsidRDefault="00A64DA5" w:rsidP="00765A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5" w:rsidRPr="00D74A8C" w:rsidRDefault="00A64DA5" w:rsidP="00765A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5" w:rsidRPr="00D74A8C" w:rsidRDefault="00A64DA5" w:rsidP="00765A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5" w:rsidRPr="00D74A8C" w:rsidRDefault="00A64DA5" w:rsidP="00765A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64DA5" w:rsidRPr="00D74A8C" w:rsidRDefault="00A64DA5" w:rsidP="00765A8A">
            <w:pPr>
              <w:widowControl w:val="0"/>
              <w:tabs>
                <w:tab w:val="left" w:pos="0"/>
                <w:tab w:val="left" w:pos="45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семейных видеосюжетов, видеороликов о ЗОЖ, </w:t>
            </w:r>
          </w:p>
          <w:p w:rsidR="00A64DA5" w:rsidRPr="00D74A8C" w:rsidRDefault="00A64DA5" w:rsidP="00765A8A">
            <w:pPr>
              <w:widowControl w:val="0"/>
              <w:tabs>
                <w:tab w:val="left" w:pos="0"/>
                <w:tab w:val="left" w:pos="45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-функционирование семейной студии </w:t>
            </w:r>
          </w:p>
          <w:p w:rsidR="00A64DA5" w:rsidRPr="00D74A8C" w:rsidRDefault="00A64DA5" w:rsidP="00765A8A">
            <w:pPr>
              <w:widowControl w:val="0"/>
              <w:tabs>
                <w:tab w:val="left" w:pos="0"/>
                <w:tab w:val="left" w:pos="45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родительского клуба «Остров детства» (не менее 40% семей участников</w:t>
            </w:r>
          </w:p>
          <w:p w:rsidR="00A64DA5" w:rsidRPr="00D74A8C" w:rsidRDefault="00A64DA5" w:rsidP="00765A8A">
            <w:pPr>
              <w:widowControl w:val="0"/>
              <w:tabs>
                <w:tab w:val="left" w:pos="0"/>
                <w:tab w:val="left" w:pos="45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DA5" w:rsidRPr="00D74A8C" w:rsidRDefault="00A64DA5" w:rsidP="00765A8A">
            <w:pPr>
              <w:widowControl w:val="0"/>
              <w:tabs>
                <w:tab w:val="left" w:pos="0"/>
                <w:tab w:val="left" w:pos="45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социальных партнеров для реализации ПР (не менее 10)</w:t>
            </w:r>
          </w:p>
          <w:p w:rsidR="00A64DA5" w:rsidRPr="00D74A8C" w:rsidRDefault="00A64DA5" w:rsidP="00765A8A">
            <w:pPr>
              <w:widowControl w:val="0"/>
              <w:tabs>
                <w:tab w:val="left" w:pos="0"/>
                <w:tab w:val="left" w:pos="45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DA5" w:rsidRPr="00D74A8C" w:rsidRDefault="00A64DA5" w:rsidP="00765A8A">
            <w:pPr>
              <w:widowControl w:val="0"/>
              <w:tabs>
                <w:tab w:val="left" w:pos="0"/>
                <w:tab w:val="left" w:pos="45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64DA5" w:rsidRPr="00D74A8C" w:rsidRDefault="00A64DA5" w:rsidP="00765A8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анализ проведенных мероприятий</w:t>
            </w:r>
          </w:p>
          <w:p w:rsidR="00A64DA5" w:rsidRPr="00D74A8C" w:rsidRDefault="00A64DA5" w:rsidP="00765A8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5" w:rsidRPr="00D74A8C" w:rsidRDefault="00A64DA5" w:rsidP="00765A8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семейной студии, родительского клуба,</w:t>
            </w:r>
          </w:p>
          <w:p w:rsidR="00A64DA5" w:rsidRPr="00D74A8C" w:rsidRDefault="00A64DA5" w:rsidP="00765A8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работы, видеороликов на сайте ДОУ.</w:t>
            </w:r>
          </w:p>
          <w:p w:rsidR="00A64DA5" w:rsidRPr="00D74A8C" w:rsidRDefault="00A64DA5" w:rsidP="00765A8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A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на 10% количества платных образовательных услуг, связанных с идеей организации познавательно-исследовательской деятельности, ЗОЖ.</w:t>
            </w:r>
          </w:p>
        </w:tc>
      </w:tr>
    </w:tbl>
    <w:p w:rsidR="006072D5" w:rsidRDefault="006072D5" w:rsidP="005204BE">
      <w:pPr>
        <w:pStyle w:val="a4"/>
        <w:spacing w:before="0" w:beforeAutospacing="0" w:after="0" w:afterAutospacing="0"/>
        <w:ind w:left="360"/>
        <w:rPr>
          <w:b/>
          <w:highlight w:val="yellow"/>
        </w:rPr>
      </w:pPr>
    </w:p>
    <w:p w:rsidR="00CB2C25" w:rsidRPr="00FB7635" w:rsidRDefault="00A64DA5" w:rsidP="00431E3A">
      <w:pPr>
        <w:pStyle w:val="a3"/>
        <w:numPr>
          <w:ilvl w:val="1"/>
          <w:numId w:val="33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431E3A" w:rsidRPr="00FB763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Программы</w:t>
      </w:r>
      <w:r w:rsidR="00BA0D0C" w:rsidRPr="00FB763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51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2126"/>
        <w:gridCol w:w="1560"/>
        <w:gridCol w:w="1814"/>
      </w:tblGrid>
      <w:tr w:rsidR="00CE35FF" w:rsidRPr="00FB7635" w:rsidTr="00CE35F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FF" w:rsidRPr="00FB7635" w:rsidRDefault="00CE35FF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6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F" w:rsidRPr="00FB7635" w:rsidRDefault="00CE35FF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Сроки</w:t>
            </w:r>
          </w:p>
        </w:tc>
      </w:tr>
      <w:tr w:rsidR="00CE35FF" w:rsidRPr="00FB7635" w:rsidTr="00CE35F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5FF" w:rsidRPr="00FB7635" w:rsidRDefault="00CE35FF" w:rsidP="00CB2C25">
            <w:pPr>
              <w:spacing w:after="0" w:line="20" w:lineRule="atLeas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F" w:rsidRPr="00FB7635" w:rsidRDefault="00CE35FF" w:rsidP="00A64DA5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60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202</w:t>
            </w:r>
            <w:r w:rsidR="00A64DA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F" w:rsidRPr="00FB7635" w:rsidRDefault="00CE35FF" w:rsidP="00A64DA5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202</w:t>
            </w:r>
            <w:r w:rsidR="00A64DA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Pr="00FB763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-202</w:t>
            </w:r>
            <w:r w:rsidR="00A64DA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F" w:rsidRPr="00FB7635" w:rsidRDefault="00CE35FF" w:rsidP="00A64DA5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137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202</w:t>
            </w:r>
            <w:r w:rsidR="00A64DA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F" w:rsidRPr="00FB7635" w:rsidRDefault="00CE35FF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Ответственные</w:t>
            </w:r>
          </w:p>
        </w:tc>
      </w:tr>
      <w:tr w:rsidR="00CE35FF" w:rsidRPr="00FB7635" w:rsidTr="00CE35F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F" w:rsidRPr="00FB7635" w:rsidRDefault="00CE35FF" w:rsidP="00CB2C25">
            <w:pPr>
              <w:spacing w:after="0" w:line="20" w:lineRule="atLeas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F" w:rsidRPr="00FB7635" w:rsidRDefault="00CE35FF" w:rsidP="00CE35FF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Ожидаемые результаты</w:t>
            </w:r>
          </w:p>
        </w:tc>
      </w:tr>
      <w:tr w:rsidR="0029421E" w:rsidRPr="00FB7635" w:rsidTr="002942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5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Разработка и принятие программы развития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CB2C25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E" w:rsidRPr="00FB7635" w:rsidRDefault="0029421E" w:rsidP="00CB2C25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E" w:rsidRPr="00FB7635" w:rsidRDefault="0029421E" w:rsidP="00CB2C25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Заведующий ДОУ</w:t>
            </w:r>
          </w:p>
        </w:tc>
      </w:tr>
      <w:tr w:rsidR="0029421E" w:rsidRPr="00FB7635" w:rsidTr="002942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8E4603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5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Согласование программу развития с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3820F6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3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Положительное экспертное заключение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E" w:rsidRPr="00FB7635" w:rsidRDefault="0029421E" w:rsidP="00CB2C25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E" w:rsidRPr="00FB7635" w:rsidRDefault="0029421E" w:rsidP="00CB2C25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Заведующий ДОУ</w:t>
            </w:r>
          </w:p>
        </w:tc>
      </w:tr>
      <w:tr w:rsidR="0029421E" w:rsidRPr="00FB7635" w:rsidTr="002942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5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Разработка образовательного контента для реализации 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Разработка образовательных модулей для педагогов</w:t>
            </w:r>
          </w:p>
          <w:p w:rsidR="0029421E" w:rsidRPr="00FB7635" w:rsidRDefault="0029421E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Разработка образовательного модуля «Акватория»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E" w:rsidRPr="00FB7635" w:rsidRDefault="0029421E" w:rsidP="003820F6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внедрения образовательных модулей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E" w:rsidRPr="00FB7635" w:rsidRDefault="0029421E" w:rsidP="003820F6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План по продвижению образовательного контента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Заведующий ДОУ</w:t>
            </w:r>
          </w:p>
        </w:tc>
      </w:tr>
      <w:tr w:rsidR="0029421E" w:rsidRPr="00FB7635" w:rsidTr="002942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8E4603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5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программы развития по основным стратегическим направлениям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53FF4" w:rsidRDefault="0029421E" w:rsidP="003820F6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3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3F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Реализация финансового плана на </w:t>
            </w:r>
            <w:r w:rsidR="00F53FF4" w:rsidRPr="00F53F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2022-2026 г.г. на </w:t>
            </w:r>
            <w:r w:rsidRPr="00F53F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53FF4" w:rsidRDefault="0029421E" w:rsidP="003820F6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3F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Реализация финансового плана </w:t>
            </w:r>
            <w:r w:rsidR="00F53FF4" w:rsidRPr="00F53F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2022-2026 г.г.</w:t>
            </w:r>
            <w:r w:rsidRPr="00F53F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53FF4" w:rsidRDefault="0029421E" w:rsidP="003820F6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3F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финансового плана</w:t>
            </w:r>
            <w:r w:rsidR="00F53FF4" w:rsidRPr="00F53F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2022-2026 г.г.</w:t>
            </w:r>
            <w:r w:rsidRPr="00F53F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100%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Заведующий ДОУ, Педагогический совет ДОУ</w:t>
            </w:r>
          </w:p>
        </w:tc>
      </w:tr>
      <w:tr w:rsidR="0029421E" w:rsidRPr="00FB7635" w:rsidTr="002942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8E4603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Определить дополнительные возможности по взаимодействию ДОУ с социумом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8E4603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3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Заключение договоров о сотрудничестве с 3 социальными партнерами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8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Заключение договоров о сотрудничестве с 7 социальными 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8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Заключение договоров о сотрудничестве с 10 социальными партнерами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Заведующий ДОУ</w:t>
            </w:r>
          </w:p>
          <w:p w:rsidR="0029421E" w:rsidRPr="00FB7635" w:rsidRDefault="0029421E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Зам.зав. по ВМР</w:t>
            </w:r>
          </w:p>
        </w:tc>
      </w:tr>
      <w:tr w:rsidR="0029421E" w:rsidRPr="00FB7635" w:rsidTr="002942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8E4603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 реализации программы за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8E4603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left="3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8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8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E" w:rsidRPr="00FB7635" w:rsidRDefault="0029421E" w:rsidP="0029421E">
            <w:pPr>
              <w:widowControl w:val="0"/>
              <w:tabs>
                <w:tab w:val="left" w:pos="-426"/>
                <w:tab w:val="left" w:pos="9464"/>
                <w:tab w:val="left" w:pos="10419"/>
              </w:tabs>
              <w:spacing w:after="0" w:line="20" w:lineRule="atLeast"/>
              <w:ind w:right="-10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Педагогический совет ДОУ</w:t>
            </w:r>
          </w:p>
        </w:tc>
      </w:tr>
    </w:tbl>
    <w:p w:rsidR="008E4603" w:rsidRPr="00FB7635" w:rsidRDefault="008E4603" w:rsidP="00ED1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ED1663" w:rsidRPr="00FB7635" w:rsidRDefault="00B1704A" w:rsidP="00ED1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D1663" w:rsidRPr="00FB76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31E3A" w:rsidRPr="00FB763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D1663" w:rsidRPr="00FB76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9421E" w:rsidRPr="00FB76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1663" w:rsidRPr="00FB763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по реализации Программы развития на 2021-2022 учебный год </w:t>
      </w:r>
    </w:p>
    <w:tbl>
      <w:tblPr>
        <w:tblStyle w:val="10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701"/>
        <w:gridCol w:w="2552"/>
      </w:tblGrid>
      <w:tr w:rsidR="00ED1663" w:rsidRPr="00FB7635" w:rsidTr="00E76DD3">
        <w:tc>
          <w:tcPr>
            <w:tcW w:w="2552" w:type="dxa"/>
          </w:tcPr>
          <w:p w:rsidR="00ED1663" w:rsidRPr="00FB7635" w:rsidRDefault="00ED1663" w:rsidP="00ED1663">
            <w:pPr>
              <w:jc w:val="center"/>
              <w:rPr>
                <w:b/>
                <w:sz w:val="24"/>
                <w:szCs w:val="24"/>
              </w:rPr>
            </w:pPr>
            <w:r w:rsidRPr="00FB7635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402" w:type="dxa"/>
            <w:vAlign w:val="center"/>
          </w:tcPr>
          <w:p w:rsidR="00ED1663" w:rsidRPr="00FB7635" w:rsidRDefault="00ED1663" w:rsidP="00ED1663">
            <w:pPr>
              <w:jc w:val="center"/>
              <w:rPr>
                <w:b/>
                <w:sz w:val="24"/>
                <w:szCs w:val="24"/>
              </w:rPr>
            </w:pPr>
            <w:r w:rsidRPr="00FB763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D1663" w:rsidRPr="00FB7635" w:rsidRDefault="00ED1663" w:rsidP="00ED1663">
            <w:pPr>
              <w:jc w:val="center"/>
              <w:rPr>
                <w:b/>
                <w:sz w:val="24"/>
                <w:szCs w:val="24"/>
              </w:rPr>
            </w:pPr>
            <w:r w:rsidRPr="00FB7635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2" w:type="dxa"/>
            <w:vAlign w:val="center"/>
          </w:tcPr>
          <w:p w:rsidR="00ED1663" w:rsidRPr="00FB7635" w:rsidRDefault="00ED1663" w:rsidP="00ED1663">
            <w:pPr>
              <w:jc w:val="center"/>
              <w:rPr>
                <w:b/>
                <w:sz w:val="24"/>
                <w:szCs w:val="24"/>
              </w:rPr>
            </w:pPr>
            <w:r w:rsidRPr="00FB7635">
              <w:rPr>
                <w:b/>
                <w:sz w:val="24"/>
                <w:szCs w:val="24"/>
              </w:rPr>
              <w:t>Продукт, результат</w:t>
            </w:r>
          </w:p>
        </w:tc>
      </w:tr>
      <w:tr w:rsidR="00ED1663" w:rsidRPr="00FB7635" w:rsidTr="00E76DD3">
        <w:trPr>
          <w:trHeight w:val="646"/>
        </w:trPr>
        <w:tc>
          <w:tcPr>
            <w:tcW w:w="10207" w:type="dxa"/>
            <w:gridSpan w:val="4"/>
          </w:tcPr>
          <w:p w:rsidR="00ED1663" w:rsidRPr="00FB7635" w:rsidRDefault="00ED1663" w:rsidP="00ED1663">
            <w:pPr>
              <w:jc w:val="center"/>
              <w:rPr>
                <w:b/>
                <w:sz w:val="24"/>
                <w:szCs w:val="24"/>
              </w:rPr>
            </w:pPr>
            <w:r w:rsidRPr="00FB7635">
              <w:rPr>
                <w:b/>
                <w:sz w:val="24"/>
                <w:szCs w:val="24"/>
              </w:rPr>
              <w:t>20</w:t>
            </w:r>
            <w:r w:rsidR="00372BA9" w:rsidRPr="00FB7635">
              <w:rPr>
                <w:b/>
                <w:sz w:val="24"/>
                <w:szCs w:val="24"/>
              </w:rPr>
              <w:t>21</w:t>
            </w:r>
            <w:r w:rsidRPr="00FB7635">
              <w:rPr>
                <w:b/>
                <w:sz w:val="24"/>
                <w:szCs w:val="24"/>
              </w:rPr>
              <w:t>-20</w:t>
            </w:r>
            <w:r w:rsidR="00372BA9" w:rsidRPr="00FB7635">
              <w:rPr>
                <w:b/>
                <w:sz w:val="24"/>
                <w:szCs w:val="24"/>
              </w:rPr>
              <w:t>22</w:t>
            </w:r>
            <w:r w:rsidRPr="00FB7635">
              <w:rPr>
                <w:b/>
                <w:sz w:val="24"/>
                <w:szCs w:val="24"/>
              </w:rPr>
              <w:t xml:space="preserve"> гг. - организационно-подготовительный этап </w:t>
            </w:r>
          </w:p>
          <w:p w:rsidR="00ED1663" w:rsidRPr="00FB7635" w:rsidRDefault="00ED1663" w:rsidP="00ED1663">
            <w:pPr>
              <w:jc w:val="center"/>
              <w:rPr>
                <w:sz w:val="24"/>
                <w:szCs w:val="24"/>
              </w:rPr>
            </w:pPr>
            <w:r w:rsidRPr="00FB7635">
              <w:rPr>
                <w:b/>
                <w:sz w:val="24"/>
                <w:szCs w:val="24"/>
              </w:rPr>
              <w:t>(создание условий для реализации программы)</w:t>
            </w:r>
          </w:p>
        </w:tc>
      </w:tr>
      <w:tr w:rsidR="00ED1663" w:rsidRPr="00FB7635" w:rsidTr="00E76DD3">
        <w:trPr>
          <w:trHeight w:val="1025"/>
        </w:trPr>
        <w:tc>
          <w:tcPr>
            <w:tcW w:w="2552" w:type="dxa"/>
            <w:vMerge w:val="restart"/>
            <w:vAlign w:val="center"/>
          </w:tcPr>
          <w:p w:rsidR="00ED1663" w:rsidRPr="00FB7635" w:rsidRDefault="00372BA9" w:rsidP="00ED166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35">
              <w:rPr>
                <w:b/>
                <w:sz w:val="24"/>
                <w:szCs w:val="24"/>
              </w:rPr>
              <w:t>Проектная линия «#КАМСКАЯ ФЕЕРИЯ»</w:t>
            </w:r>
          </w:p>
        </w:tc>
        <w:tc>
          <w:tcPr>
            <w:tcW w:w="3402" w:type="dxa"/>
          </w:tcPr>
          <w:p w:rsidR="00ED1663" w:rsidRPr="00FB7635" w:rsidRDefault="00ED1663" w:rsidP="00ED1663">
            <w:pPr>
              <w:jc w:val="both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Определение проектных линий. Назначение руководителей творческих групп (по инициативе административной команды или самовыдвижение) </w:t>
            </w:r>
          </w:p>
        </w:tc>
        <w:tc>
          <w:tcPr>
            <w:tcW w:w="1701" w:type="dxa"/>
          </w:tcPr>
          <w:p w:rsidR="00ED1663" w:rsidRPr="00FB7635" w:rsidRDefault="00A43249" w:rsidP="00A4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ED1663" w:rsidRPr="00FB763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ED1663" w:rsidRPr="00FB7635" w:rsidRDefault="00ED1663" w:rsidP="00372BA9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Приказ о назначении руководителей, </w:t>
            </w:r>
            <w:r w:rsidR="00372BA9" w:rsidRPr="00FB7635">
              <w:rPr>
                <w:sz w:val="24"/>
                <w:szCs w:val="24"/>
              </w:rPr>
              <w:t>технические задания</w:t>
            </w:r>
          </w:p>
        </w:tc>
      </w:tr>
      <w:tr w:rsidR="00ED1663" w:rsidRPr="00FB7635" w:rsidTr="00E76DD3">
        <w:trPr>
          <w:trHeight w:val="1025"/>
        </w:trPr>
        <w:tc>
          <w:tcPr>
            <w:tcW w:w="2552" w:type="dxa"/>
            <w:vMerge/>
          </w:tcPr>
          <w:p w:rsidR="00ED1663" w:rsidRPr="00FB7635" w:rsidRDefault="00ED1663" w:rsidP="00ED166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D1663" w:rsidRPr="00FB7635" w:rsidRDefault="00ED1663" w:rsidP="00372BA9">
            <w:pPr>
              <w:jc w:val="both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Разработка </w:t>
            </w:r>
            <w:r w:rsidR="00372BA9" w:rsidRPr="00FB7635">
              <w:rPr>
                <w:sz w:val="24"/>
                <w:szCs w:val="24"/>
              </w:rPr>
              <w:t>образовательных модулей</w:t>
            </w:r>
          </w:p>
        </w:tc>
        <w:tc>
          <w:tcPr>
            <w:tcW w:w="1701" w:type="dxa"/>
          </w:tcPr>
          <w:p w:rsidR="00ED1663" w:rsidRPr="00FB7635" w:rsidRDefault="00A8601F" w:rsidP="00A8601F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>Янва</w:t>
            </w:r>
            <w:r w:rsidR="00372BA9" w:rsidRPr="00FB7635">
              <w:rPr>
                <w:sz w:val="24"/>
                <w:szCs w:val="24"/>
              </w:rPr>
              <w:t>рь</w:t>
            </w:r>
            <w:r w:rsidR="00ED1663" w:rsidRPr="00FB7635">
              <w:rPr>
                <w:sz w:val="24"/>
                <w:szCs w:val="24"/>
              </w:rPr>
              <w:t xml:space="preserve"> 20</w:t>
            </w:r>
            <w:r w:rsidR="00372BA9" w:rsidRPr="00FB7635">
              <w:rPr>
                <w:sz w:val="24"/>
                <w:szCs w:val="24"/>
              </w:rPr>
              <w:t>2</w:t>
            </w:r>
            <w:r w:rsidRPr="00FB7635">
              <w:rPr>
                <w:sz w:val="24"/>
                <w:szCs w:val="24"/>
              </w:rPr>
              <w:t>2</w:t>
            </w:r>
            <w:r w:rsidR="00ED1663" w:rsidRPr="00FB7635">
              <w:rPr>
                <w:sz w:val="24"/>
                <w:szCs w:val="24"/>
              </w:rPr>
              <w:t>-</w:t>
            </w:r>
            <w:r w:rsidR="00372BA9" w:rsidRPr="00FB7635">
              <w:rPr>
                <w:sz w:val="24"/>
                <w:szCs w:val="24"/>
              </w:rPr>
              <w:t>июнь</w:t>
            </w:r>
            <w:r w:rsidR="00ED1663" w:rsidRPr="00FB7635">
              <w:rPr>
                <w:sz w:val="24"/>
                <w:szCs w:val="24"/>
              </w:rPr>
              <w:t xml:space="preserve"> 20</w:t>
            </w:r>
            <w:r w:rsidR="00372BA9" w:rsidRPr="00FB7635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ED1663" w:rsidRPr="00FB7635" w:rsidRDefault="00372BA9" w:rsidP="00372BA9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>Кейсы методического сопровождения реализации образовательных модулей</w:t>
            </w:r>
          </w:p>
        </w:tc>
      </w:tr>
      <w:tr w:rsidR="00ED1663" w:rsidRPr="00FB7635" w:rsidTr="00E76DD3">
        <w:trPr>
          <w:trHeight w:val="1025"/>
        </w:trPr>
        <w:tc>
          <w:tcPr>
            <w:tcW w:w="2552" w:type="dxa"/>
            <w:vMerge/>
          </w:tcPr>
          <w:p w:rsidR="00ED1663" w:rsidRPr="00FB7635" w:rsidRDefault="00ED1663" w:rsidP="00ED166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D1663" w:rsidRPr="00FB7635" w:rsidRDefault="00ED1663" w:rsidP="00ED1663">
            <w:pPr>
              <w:jc w:val="both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Разработка плана по проведению итоговых мероприятий для детей и взрослых. </w:t>
            </w:r>
          </w:p>
        </w:tc>
        <w:tc>
          <w:tcPr>
            <w:tcW w:w="1701" w:type="dxa"/>
          </w:tcPr>
          <w:p w:rsidR="00ED1663" w:rsidRPr="00FB7635" w:rsidRDefault="00A8601F" w:rsidP="00A8601F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Январь </w:t>
            </w:r>
            <w:r w:rsidR="00ED1663" w:rsidRPr="00FB7635">
              <w:rPr>
                <w:sz w:val="24"/>
                <w:szCs w:val="24"/>
              </w:rPr>
              <w:t xml:space="preserve"> 20</w:t>
            </w:r>
            <w:r w:rsidR="00372BA9" w:rsidRPr="00FB7635">
              <w:rPr>
                <w:sz w:val="24"/>
                <w:szCs w:val="24"/>
              </w:rPr>
              <w:t>2</w:t>
            </w:r>
            <w:r w:rsidRPr="00FB763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D1663" w:rsidRPr="00FB7635" w:rsidRDefault="00ED1663" w:rsidP="00372BA9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План проведения итоговых мероприятий в рамках проекта для детей и взрослых </w:t>
            </w:r>
          </w:p>
        </w:tc>
      </w:tr>
      <w:tr w:rsidR="00ED1663" w:rsidRPr="00FB7635" w:rsidTr="00E76DD3">
        <w:trPr>
          <w:trHeight w:val="1326"/>
        </w:trPr>
        <w:tc>
          <w:tcPr>
            <w:tcW w:w="2552" w:type="dxa"/>
            <w:vMerge/>
          </w:tcPr>
          <w:p w:rsidR="00ED1663" w:rsidRPr="00FB7635" w:rsidRDefault="00ED1663" w:rsidP="00ED166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D1663" w:rsidRPr="00FB7635" w:rsidRDefault="00ED1663" w:rsidP="00ED1663">
            <w:pPr>
              <w:jc w:val="both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Разработка </w:t>
            </w:r>
            <w:r w:rsidR="00372BA9" w:rsidRPr="00FB7635">
              <w:rPr>
                <w:sz w:val="24"/>
                <w:szCs w:val="24"/>
              </w:rPr>
              <w:t>мониторинга по развитию исследовательских и проектных навыков  у детей дошкольного возраста</w:t>
            </w:r>
          </w:p>
        </w:tc>
        <w:tc>
          <w:tcPr>
            <w:tcW w:w="1701" w:type="dxa"/>
          </w:tcPr>
          <w:p w:rsidR="00ED1663" w:rsidRPr="00FB7635" w:rsidRDefault="00A8601F" w:rsidP="00ED1663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>Февраль</w:t>
            </w:r>
            <w:r w:rsidR="00ED1663" w:rsidRPr="00FB7635">
              <w:rPr>
                <w:sz w:val="24"/>
                <w:szCs w:val="24"/>
              </w:rPr>
              <w:t xml:space="preserve"> – </w:t>
            </w:r>
            <w:r w:rsidRPr="00FB7635">
              <w:rPr>
                <w:sz w:val="24"/>
                <w:szCs w:val="24"/>
              </w:rPr>
              <w:t>май</w:t>
            </w:r>
          </w:p>
          <w:p w:rsidR="00ED1663" w:rsidRPr="00FB7635" w:rsidRDefault="00ED1663" w:rsidP="00A8601F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>20</w:t>
            </w:r>
            <w:r w:rsidR="00372BA9" w:rsidRPr="00FB7635">
              <w:rPr>
                <w:sz w:val="24"/>
                <w:szCs w:val="24"/>
              </w:rPr>
              <w:t>2</w:t>
            </w:r>
            <w:r w:rsidR="00A8601F" w:rsidRPr="00FB763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D1663" w:rsidRPr="00FB7635" w:rsidRDefault="00ED1663" w:rsidP="00ED1663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Пакет диагностических материалов </w:t>
            </w:r>
          </w:p>
        </w:tc>
      </w:tr>
      <w:tr w:rsidR="001C624F" w:rsidRPr="00FB7635" w:rsidTr="00E76DD3">
        <w:trPr>
          <w:trHeight w:val="1326"/>
        </w:trPr>
        <w:tc>
          <w:tcPr>
            <w:tcW w:w="2552" w:type="dxa"/>
          </w:tcPr>
          <w:p w:rsidR="001C624F" w:rsidRPr="00FB7635" w:rsidRDefault="001C624F" w:rsidP="001C624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C624F" w:rsidRPr="00FB7635" w:rsidRDefault="001C624F" w:rsidP="001C624F">
            <w:pPr>
              <w:jc w:val="both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Проведение аудита обеспеченности оборудованием  Учреждения для развития технического творчества у детей </w:t>
            </w:r>
          </w:p>
        </w:tc>
        <w:tc>
          <w:tcPr>
            <w:tcW w:w="1701" w:type="dxa"/>
          </w:tcPr>
          <w:p w:rsidR="001C624F" w:rsidRPr="00FB7635" w:rsidRDefault="001C624F" w:rsidP="001C624F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>Январь-Март  2022</w:t>
            </w:r>
          </w:p>
        </w:tc>
        <w:tc>
          <w:tcPr>
            <w:tcW w:w="2552" w:type="dxa"/>
          </w:tcPr>
          <w:p w:rsidR="001C624F" w:rsidRPr="00FB7635" w:rsidRDefault="001C624F" w:rsidP="001C624F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Выявлено состояние среды, определена стратегия по обогащению игровым развивающим оборудованием групп Учреждения </w:t>
            </w:r>
          </w:p>
        </w:tc>
      </w:tr>
      <w:tr w:rsidR="001C624F" w:rsidRPr="00FB7635" w:rsidTr="00E76DD3">
        <w:trPr>
          <w:trHeight w:val="1025"/>
        </w:trPr>
        <w:tc>
          <w:tcPr>
            <w:tcW w:w="2552" w:type="dxa"/>
            <w:vMerge w:val="restart"/>
          </w:tcPr>
          <w:p w:rsidR="001C624F" w:rsidRPr="00FB7635" w:rsidRDefault="001C624F" w:rsidP="001C6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35">
              <w:rPr>
                <w:b/>
                <w:sz w:val="24"/>
                <w:szCs w:val="24"/>
              </w:rPr>
              <w:t>Проект «#ХРАНИТЕЛИ ЗЕМЛИ ПРИКАМСКОЙ»</w:t>
            </w:r>
          </w:p>
        </w:tc>
        <w:tc>
          <w:tcPr>
            <w:tcW w:w="3402" w:type="dxa"/>
          </w:tcPr>
          <w:p w:rsidR="001C624F" w:rsidRPr="00FB7635" w:rsidRDefault="001C624F" w:rsidP="001C624F">
            <w:pPr>
              <w:jc w:val="both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Разработка образовательных модулей </w:t>
            </w:r>
          </w:p>
        </w:tc>
        <w:tc>
          <w:tcPr>
            <w:tcW w:w="1701" w:type="dxa"/>
          </w:tcPr>
          <w:p w:rsidR="001C624F" w:rsidRPr="00FB7635" w:rsidRDefault="001C624F" w:rsidP="001C624F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>Январь-Март  2022</w:t>
            </w:r>
          </w:p>
        </w:tc>
        <w:tc>
          <w:tcPr>
            <w:tcW w:w="2552" w:type="dxa"/>
          </w:tcPr>
          <w:p w:rsidR="001C624F" w:rsidRPr="00FB7635" w:rsidRDefault="001C624F" w:rsidP="001C624F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Программа образовательных модулей </w:t>
            </w:r>
          </w:p>
        </w:tc>
      </w:tr>
      <w:tr w:rsidR="001C624F" w:rsidRPr="00FB7635" w:rsidTr="00E76DD3">
        <w:trPr>
          <w:trHeight w:val="1025"/>
        </w:trPr>
        <w:tc>
          <w:tcPr>
            <w:tcW w:w="2552" w:type="dxa"/>
            <w:vMerge/>
          </w:tcPr>
          <w:p w:rsidR="001C624F" w:rsidRPr="00FB7635" w:rsidRDefault="001C624F" w:rsidP="001C624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C624F" w:rsidRPr="00FB7635" w:rsidRDefault="001C624F" w:rsidP="001C624F">
            <w:pPr>
              <w:jc w:val="both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>Разработка и утверждение индивидуального маршрута профессионального развития педагогов</w:t>
            </w:r>
          </w:p>
        </w:tc>
        <w:tc>
          <w:tcPr>
            <w:tcW w:w="1701" w:type="dxa"/>
          </w:tcPr>
          <w:p w:rsidR="001C624F" w:rsidRPr="00FB7635" w:rsidRDefault="00A43249" w:rsidP="00A4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  <w:r w:rsidR="00A8601F" w:rsidRPr="00FB7635">
              <w:rPr>
                <w:sz w:val="24"/>
                <w:szCs w:val="24"/>
              </w:rPr>
              <w:t xml:space="preserve"> </w:t>
            </w:r>
            <w:r w:rsidR="001C624F" w:rsidRPr="00FB7635">
              <w:rPr>
                <w:sz w:val="24"/>
                <w:szCs w:val="24"/>
              </w:rPr>
              <w:t xml:space="preserve"> 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C624F" w:rsidRPr="00FB7635" w:rsidRDefault="001C624F" w:rsidP="001C624F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>Модель ИМПР, согласование ИМПР</w:t>
            </w:r>
          </w:p>
        </w:tc>
      </w:tr>
      <w:tr w:rsidR="001C624F" w:rsidRPr="00FB7635" w:rsidTr="00E76DD3">
        <w:trPr>
          <w:trHeight w:val="1025"/>
        </w:trPr>
        <w:tc>
          <w:tcPr>
            <w:tcW w:w="2552" w:type="dxa"/>
            <w:vMerge w:val="restart"/>
          </w:tcPr>
          <w:p w:rsidR="001C624F" w:rsidRPr="00FB7635" w:rsidRDefault="001C624F" w:rsidP="001C6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35">
              <w:rPr>
                <w:b/>
                <w:sz w:val="24"/>
                <w:szCs w:val="24"/>
              </w:rPr>
              <w:t>Проект «#ЦЕНИРОДНОЕ»</w:t>
            </w:r>
          </w:p>
        </w:tc>
        <w:tc>
          <w:tcPr>
            <w:tcW w:w="3402" w:type="dxa"/>
          </w:tcPr>
          <w:p w:rsidR="001C624F" w:rsidRPr="00FB7635" w:rsidRDefault="001C624F" w:rsidP="001C624F">
            <w:pPr>
              <w:jc w:val="both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>Разработка нормативно-правового сопровождения сотрудничества с социальными партнерами</w:t>
            </w:r>
          </w:p>
        </w:tc>
        <w:tc>
          <w:tcPr>
            <w:tcW w:w="1701" w:type="dxa"/>
          </w:tcPr>
          <w:p w:rsidR="001C624F" w:rsidRPr="00FB7635" w:rsidRDefault="00A43249" w:rsidP="00A4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1C624F" w:rsidRPr="00FB7635">
              <w:rPr>
                <w:sz w:val="24"/>
                <w:szCs w:val="24"/>
              </w:rPr>
              <w:t>ь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C624F" w:rsidRPr="00FB7635" w:rsidRDefault="001C624F" w:rsidP="007D6DD9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>Пакет по взаимо</w:t>
            </w:r>
            <w:r w:rsidR="007D6DD9" w:rsidRPr="00FB7635">
              <w:rPr>
                <w:sz w:val="24"/>
                <w:szCs w:val="24"/>
              </w:rPr>
              <w:t xml:space="preserve">действию с социальными партнерами </w:t>
            </w:r>
          </w:p>
        </w:tc>
      </w:tr>
      <w:tr w:rsidR="001C624F" w:rsidRPr="00FB7635" w:rsidTr="00E76DD3">
        <w:trPr>
          <w:trHeight w:val="1025"/>
        </w:trPr>
        <w:tc>
          <w:tcPr>
            <w:tcW w:w="2552" w:type="dxa"/>
            <w:vMerge/>
          </w:tcPr>
          <w:p w:rsidR="001C624F" w:rsidRPr="00FB7635" w:rsidRDefault="001C624F" w:rsidP="001C6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C624F" w:rsidRPr="00FB7635" w:rsidRDefault="001C624F" w:rsidP="001C624F">
            <w:pPr>
              <w:jc w:val="both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Разработка плана работы семейной студии и клуба для родителей </w:t>
            </w:r>
          </w:p>
        </w:tc>
        <w:tc>
          <w:tcPr>
            <w:tcW w:w="1701" w:type="dxa"/>
          </w:tcPr>
          <w:p w:rsidR="001C624F" w:rsidRPr="00FB7635" w:rsidRDefault="00A43249" w:rsidP="001C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r w:rsidR="001C624F" w:rsidRPr="00FB7635">
              <w:rPr>
                <w:sz w:val="24"/>
                <w:szCs w:val="24"/>
              </w:rPr>
              <w:t>ь-Март  2022</w:t>
            </w:r>
          </w:p>
        </w:tc>
        <w:tc>
          <w:tcPr>
            <w:tcW w:w="2552" w:type="dxa"/>
          </w:tcPr>
          <w:p w:rsidR="001C624F" w:rsidRPr="00FB7635" w:rsidRDefault="001C624F" w:rsidP="001C624F">
            <w:pPr>
              <w:jc w:val="center"/>
              <w:rPr>
                <w:sz w:val="24"/>
                <w:szCs w:val="24"/>
              </w:rPr>
            </w:pPr>
            <w:r w:rsidRPr="00FB7635">
              <w:rPr>
                <w:sz w:val="24"/>
                <w:szCs w:val="24"/>
              </w:rPr>
              <w:t xml:space="preserve">Программа деятельности новых форм взаимодействия  с семьями </w:t>
            </w:r>
          </w:p>
        </w:tc>
      </w:tr>
    </w:tbl>
    <w:p w:rsidR="00CB2C25" w:rsidRPr="00FB7635" w:rsidRDefault="00CB2C25" w:rsidP="00BA0D0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A98" w:rsidRPr="00FB7635" w:rsidRDefault="004C5A98" w:rsidP="00BF6C5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sz w:val="24"/>
          <w:szCs w:val="24"/>
        </w:rPr>
        <w:t>Блок обеспечения</w:t>
      </w:r>
      <w:r w:rsidR="00BA0D0C" w:rsidRPr="00FB76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1E3A" w:rsidRPr="00FB7635" w:rsidRDefault="00431E3A" w:rsidP="00431E3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i/>
          <w:sz w:val="24"/>
          <w:szCs w:val="24"/>
        </w:rPr>
        <w:t>4.1. Нормативное обеспечение</w:t>
      </w:r>
    </w:p>
    <w:p w:rsidR="00431E3A" w:rsidRPr="00FB7635" w:rsidRDefault="00431E3A" w:rsidP="00431E3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N 273-ФЗ «Об образовании в Российской Федерации»</w:t>
      </w:r>
    </w:p>
    <w:p w:rsidR="00431E3A" w:rsidRPr="00FB7635" w:rsidRDefault="00431E3A" w:rsidP="00431E3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17.10.2013 № 1155)</w:t>
      </w:r>
    </w:p>
    <w:p w:rsidR="00431E3A" w:rsidRPr="00FB7635" w:rsidRDefault="004A54AD" w:rsidP="00431E3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16.09.2020 №1479 «Об утверждении противопожарного режима в Российской Федерации»</w:t>
      </w:r>
    </w:p>
    <w:p w:rsidR="000E3422" w:rsidRPr="00FB7635" w:rsidRDefault="000E3422" w:rsidP="000E342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E3422" w:rsidRPr="00FB7635" w:rsidRDefault="000E3422" w:rsidP="000E342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России от 28.09.2020 № СП 2.4.3648-20, 28, 2.4.3648-20, Санитарно-эпидемиологические правила Главного государственного санитарного врача России от 28.09.2020 № СП 2.4.3648-20, 28, 2.4.3648-20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431E3A" w:rsidRPr="00FB7635" w:rsidRDefault="00431E3A" w:rsidP="00431E3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Стратегия развития системы образования города Перми до 2030 года, утвержденная приказом начальника Департамента образования администрации города Перми от 10.02.2014 № СЭД-08-01-09-85.</w:t>
      </w:r>
    </w:p>
    <w:p w:rsidR="00431E3A" w:rsidRPr="00FB7635" w:rsidRDefault="00431E3A" w:rsidP="00431E3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Устав МАДОУ «Детский сад №</w:t>
      </w:r>
      <w:r w:rsidR="004A54AD" w:rsidRPr="00FB7635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>» г. Перми</w:t>
      </w:r>
    </w:p>
    <w:p w:rsidR="00431E3A" w:rsidRPr="00FB7635" w:rsidRDefault="00431E3A" w:rsidP="00431E3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7635">
        <w:rPr>
          <w:rFonts w:ascii="Times New Roman" w:eastAsia="Times New Roman" w:hAnsi="Times New Roman" w:cs="Times New Roman"/>
          <w:sz w:val="24"/>
          <w:szCs w:val="24"/>
          <w:u w:val="single"/>
        </w:rPr>
        <w:t>Требуется разработка:</w:t>
      </w:r>
    </w:p>
    <w:p w:rsidR="00431E3A" w:rsidRPr="00FB7635" w:rsidRDefault="00431E3A" w:rsidP="00431E3A">
      <w:pPr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ООП. </w:t>
      </w:r>
    </w:p>
    <w:p w:rsidR="00431E3A" w:rsidRPr="00FB7635" w:rsidRDefault="00431E3A" w:rsidP="00431E3A">
      <w:pPr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DD29D4">
        <w:rPr>
          <w:rFonts w:ascii="Times New Roman" w:eastAsia="Times New Roman" w:hAnsi="Times New Roman" w:cs="Times New Roman"/>
          <w:sz w:val="24"/>
          <w:szCs w:val="24"/>
        </w:rPr>
        <w:t>локальных нормативных и распорядительных актов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: «О творческой проектной группе», « О руководителе творческой проектной группы», «О мониторинге инновационных результатов» </w:t>
      </w:r>
      <w:r w:rsidR="00DD29D4">
        <w:rPr>
          <w:rFonts w:ascii="Times New Roman" w:eastAsia="Times New Roman" w:hAnsi="Times New Roman" w:cs="Times New Roman"/>
          <w:sz w:val="24"/>
          <w:szCs w:val="24"/>
        </w:rPr>
        <w:t>, «О назначении ответственных за реализацию Программы развития»</w:t>
      </w:r>
      <w:r w:rsidRPr="00FB76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E3A" w:rsidRPr="00FB7635" w:rsidRDefault="00431E3A" w:rsidP="00431E3A">
      <w:pPr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Разработка методических  документов для обеспечения образовательного процесса.</w:t>
      </w:r>
    </w:p>
    <w:p w:rsidR="00431E3A" w:rsidRPr="00FB7635" w:rsidRDefault="00431E3A" w:rsidP="00431E3A">
      <w:pPr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Обновление показателей и критериев оценки результативности и эффективности деятельности работников МАДОУ «Детский сад № 120» г.Перми не менее 1 раза в год.</w:t>
      </w:r>
    </w:p>
    <w:p w:rsidR="00431E3A" w:rsidRPr="00FB7635" w:rsidRDefault="00431E3A" w:rsidP="00431E3A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>Заключение договоров о сотрудничестве с социальными партнерами для реализации Программы.</w:t>
      </w:r>
    </w:p>
    <w:p w:rsidR="00431E3A" w:rsidRPr="00FB7635" w:rsidRDefault="00431E3A" w:rsidP="0043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C5A98" w:rsidRPr="00FB7635" w:rsidRDefault="004C5A98" w:rsidP="00BF6C55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sz w:val="24"/>
          <w:szCs w:val="24"/>
        </w:rPr>
        <w:t>Система управления реализацией программы</w:t>
      </w:r>
    </w:p>
    <w:p w:rsidR="000E3422" w:rsidRPr="00FB7635" w:rsidRDefault="000E3422" w:rsidP="000E3422">
      <w:pPr>
        <w:pStyle w:val="a3"/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:rsidR="004C5A98" w:rsidRPr="00FB7635" w:rsidRDefault="007D5469" w:rsidP="004C5A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C5A98" w:rsidRPr="00FB7635">
        <w:rPr>
          <w:rFonts w:ascii="Times New Roman" w:eastAsia="Times New Roman" w:hAnsi="Times New Roman" w:cs="Times New Roman"/>
          <w:sz w:val="24"/>
          <w:szCs w:val="24"/>
        </w:rPr>
        <w:t>Управление Программой осуществляется в соответствии с Уставом МАДОУ «</w:t>
      </w:r>
      <w:r w:rsidR="001338EB" w:rsidRPr="00FB7635">
        <w:rPr>
          <w:rFonts w:ascii="Times New Roman" w:eastAsia="Times New Roman" w:hAnsi="Times New Roman" w:cs="Times New Roman"/>
          <w:sz w:val="24"/>
          <w:szCs w:val="24"/>
        </w:rPr>
        <w:t>Детский сад № 120</w:t>
      </w:r>
      <w:r w:rsidR="004C5A98" w:rsidRPr="00FB7635">
        <w:rPr>
          <w:rFonts w:ascii="Times New Roman" w:eastAsia="Times New Roman" w:hAnsi="Times New Roman" w:cs="Times New Roman"/>
          <w:sz w:val="24"/>
          <w:szCs w:val="24"/>
        </w:rPr>
        <w:t>» построено на принципах единоначалия и коллегиальности. Новые подходы в системе управления приведут к реальным изменениям и достижениям цели Программы, позволят МАДОУ «</w:t>
      </w:r>
      <w:r w:rsidR="001338EB" w:rsidRPr="00FB7635">
        <w:rPr>
          <w:rFonts w:ascii="Times New Roman" w:eastAsia="Times New Roman" w:hAnsi="Times New Roman" w:cs="Times New Roman"/>
          <w:sz w:val="24"/>
          <w:szCs w:val="24"/>
        </w:rPr>
        <w:t>Детский сад № 120</w:t>
      </w:r>
      <w:r w:rsidR="004C5A98" w:rsidRPr="00FB7635">
        <w:rPr>
          <w:rFonts w:ascii="Times New Roman" w:eastAsia="Times New Roman" w:hAnsi="Times New Roman" w:cs="Times New Roman"/>
          <w:sz w:val="24"/>
          <w:szCs w:val="24"/>
        </w:rPr>
        <w:t>» обрести собственное лицо.</w:t>
      </w:r>
    </w:p>
    <w:p w:rsidR="004C5A98" w:rsidRPr="00FB7635" w:rsidRDefault="004C5A98" w:rsidP="004C5A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515"/>
      </w:tblGrid>
      <w:tr w:rsidR="004C5A98" w:rsidRPr="00FB7635" w:rsidTr="00F93FAD">
        <w:trPr>
          <w:trHeight w:val="841"/>
        </w:trPr>
        <w:tc>
          <w:tcPr>
            <w:tcW w:w="2546" w:type="dxa"/>
          </w:tcPr>
          <w:p w:rsidR="004C5A98" w:rsidRPr="00FB7635" w:rsidRDefault="004C5A98" w:rsidP="00F93F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  <w:r w:rsidR="006E61C7" w:rsidRPr="00FB7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заведующий МАДОУ «</w:t>
            </w:r>
            <w:r w:rsidR="00804950"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120</w:t>
            </w: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C5A98" w:rsidRPr="00FB7635" w:rsidRDefault="004C5A98" w:rsidP="00F93F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</w:tcPr>
          <w:p w:rsidR="004C5A98" w:rsidRPr="00FB7635" w:rsidRDefault="004C5A98" w:rsidP="007D5469">
            <w:p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руководство разработки и внедрения Программы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9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общую стратегию развития учреждения;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9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цели и задачи развития учреждения;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9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разрабатывает этапы и механизмы Программы;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9"/>
              </w:numPr>
              <w:tabs>
                <w:tab w:val="left" w:pos="289"/>
                <w:tab w:val="left" w:pos="1026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анализирует промежуточные результаты, вносит изменения в Программу;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9"/>
              </w:numPr>
              <w:tabs>
                <w:tab w:val="left" w:pos="289"/>
                <w:tab w:val="left" w:pos="1026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планирование и контроль выполнения мероприятий Программы;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9"/>
              </w:numPr>
              <w:tabs>
                <w:tab w:val="left" w:pos="289"/>
                <w:tab w:val="left" w:pos="1026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координирует взаимодействие между основными участниками Программы;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9"/>
              </w:numPr>
              <w:tabs>
                <w:tab w:val="left" w:pos="289"/>
                <w:tab w:val="left" w:pos="1026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этапы работы по плану реализации Программы;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9"/>
              </w:numPr>
              <w:tabs>
                <w:tab w:val="left" w:pos="289"/>
                <w:tab w:val="left" w:pos="1026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финансовое планирование Программы и контроль закупок оборудования;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9"/>
              </w:numPr>
              <w:tabs>
                <w:tab w:val="left" w:pos="289"/>
                <w:tab w:val="left" w:pos="1026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предоставляет Учредителю ежегодный отчет о достижении результатов по ключевым показателям Программы;</w:t>
            </w:r>
          </w:p>
          <w:p w:rsidR="00180D93" w:rsidRPr="00FB7635" w:rsidRDefault="00180D93" w:rsidP="00D44F10">
            <w:pPr>
              <w:pStyle w:val="a3"/>
              <w:numPr>
                <w:ilvl w:val="0"/>
                <w:numId w:val="9"/>
              </w:numPr>
              <w:tabs>
                <w:tab w:val="left" w:pos="289"/>
                <w:tab w:val="left" w:pos="1026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Выносит результаты реализации Программы развития на обсуждение родительской общественности – периодичность  1 Раз в квартал </w:t>
            </w:r>
          </w:p>
        </w:tc>
      </w:tr>
      <w:tr w:rsidR="004C5A98" w:rsidRPr="00FB7635" w:rsidTr="00F93FAD">
        <w:tc>
          <w:tcPr>
            <w:tcW w:w="2546" w:type="dxa"/>
          </w:tcPr>
          <w:p w:rsidR="004C5A98" w:rsidRPr="00FB7635" w:rsidRDefault="004C5A98" w:rsidP="00F93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Координаторы</w:t>
            </w:r>
            <w:r w:rsidR="006E61C7" w:rsidRPr="00FB7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C5A98" w:rsidRPr="00FB7635" w:rsidRDefault="00590CBD" w:rsidP="00BE62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зав. ВМР, </w:t>
            </w:r>
            <w:r w:rsidR="004C5A98"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BE62DC"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C5A98"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5" w:type="dxa"/>
          </w:tcPr>
          <w:p w:rsidR="004C5A98" w:rsidRPr="00FB7635" w:rsidRDefault="004C5A98" w:rsidP="007D5469">
            <w:p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управление реализации Программы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8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календарных планов-графиков работ по проектам Программы;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8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6A70"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ежегодный </w:t>
            </w: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хода работ и контроль исполнения результатов по проектам Программы;</w:t>
            </w:r>
            <w:r w:rsidR="00180D93"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180D93" w:rsidRPr="00FB7635" w:rsidRDefault="00006A70" w:rsidP="00D44F10">
            <w:pPr>
              <w:pStyle w:val="a3"/>
              <w:numPr>
                <w:ilvl w:val="0"/>
                <w:numId w:val="8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</w:t>
            </w:r>
            <w:r w:rsidR="004C5A98"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аналитических справок по итогам этапов реализации Программы;</w:t>
            </w:r>
            <w:r w:rsidR="00180D93"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8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управление проектами в рамках реализации Программы;</w:t>
            </w:r>
          </w:p>
          <w:p w:rsidR="00180D93" w:rsidRPr="00FB7635" w:rsidRDefault="00A55C3B" w:rsidP="00D44F10">
            <w:pPr>
              <w:pStyle w:val="a3"/>
              <w:numPr>
                <w:ilvl w:val="0"/>
                <w:numId w:val="8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  <w:r w:rsidR="004C5A98"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координируют работу руководителей проектов, утвержденные приказом заведующего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8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A98" w:rsidRPr="00FB7635" w:rsidTr="00F93FAD">
        <w:tc>
          <w:tcPr>
            <w:tcW w:w="2546" w:type="dxa"/>
          </w:tcPr>
          <w:p w:rsidR="004C5A98" w:rsidRPr="00FB7635" w:rsidRDefault="004C5A98" w:rsidP="00F93F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проектов – </w:t>
            </w:r>
            <w:r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родитель</w:t>
            </w:r>
          </w:p>
        </w:tc>
        <w:tc>
          <w:tcPr>
            <w:tcW w:w="6515" w:type="dxa"/>
          </w:tcPr>
          <w:p w:rsidR="004C5A98" w:rsidRPr="00FB7635" w:rsidRDefault="004C5A98" w:rsidP="007D5469">
            <w:p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управление </w:t>
            </w:r>
            <w:r w:rsidR="006E61C7"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реализацию проекта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8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 деятельность проекта</w:t>
            </w:r>
          </w:p>
          <w:p w:rsidR="004C5A98" w:rsidRPr="00FB7635" w:rsidRDefault="004C5A98" w:rsidP="00D44F10">
            <w:pPr>
              <w:pStyle w:val="a3"/>
              <w:numPr>
                <w:ilvl w:val="0"/>
                <w:numId w:val="8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деятельность проекта</w:t>
            </w:r>
          </w:p>
          <w:p w:rsidR="00180D93" w:rsidRPr="00FB7635" w:rsidRDefault="00A55C3B" w:rsidP="00D44F10">
            <w:pPr>
              <w:pStyle w:val="a3"/>
              <w:numPr>
                <w:ilvl w:val="0"/>
                <w:numId w:val="8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  <w:r w:rsidR="004C5A98"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анализирует результат деятельности проекта</w:t>
            </w:r>
          </w:p>
          <w:p w:rsidR="00180D93" w:rsidRPr="00FB7635" w:rsidRDefault="00A55C3B" w:rsidP="00D44F10">
            <w:pPr>
              <w:pStyle w:val="a3"/>
              <w:numPr>
                <w:ilvl w:val="0"/>
                <w:numId w:val="8"/>
              </w:num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  <w:r w:rsidR="004C5A98"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отчет документов по проекту</w:t>
            </w:r>
          </w:p>
          <w:p w:rsidR="004C5A98" w:rsidRPr="00FB7635" w:rsidRDefault="004C5A98" w:rsidP="006107DE">
            <w:pPr>
              <w:tabs>
                <w:tab w:val="left" w:pos="289"/>
              </w:tabs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 несет ответственность за его реализацию пе</w:t>
            </w:r>
            <w:r w:rsidR="007D5469"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 заведующим и координаторами</w:t>
            </w:r>
          </w:p>
        </w:tc>
      </w:tr>
      <w:tr w:rsidR="004C5A98" w:rsidRPr="00FB7635" w:rsidTr="00F93FAD">
        <w:tc>
          <w:tcPr>
            <w:tcW w:w="2546" w:type="dxa"/>
          </w:tcPr>
          <w:p w:rsidR="004C5A98" w:rsidRPr="00FB7635" w:rsidRDefault="004C5A98" w:rsidP="00F93F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515" w:type="dxa"/>
          </w:tcPr>
          <w:p w:rsidR="004C5A98" w:rsidRPr="00FB7635" w:rsidRDefault="006107DE" w:rsidP="00A55C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7D5469"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 родители, </w:t>
            </w:r>
            <w:r w:rsidR="006E61C7"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специалисты дополнительного</w:t>
            </w:r>
            <w:r w:rsidR="004C5A98"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7D5469"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социальные партнеры</w:t>
            </w:r>
            <w:r w:rsidR="0019133A"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C3B" w:rsidRPr="00FB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детской познавательно-исследовательской и проектной деятельности, общественная экспертиза)</w:t>
            </w:r>
          </w:p>
        </w:tc>
      </w:tr>
    </w:tbl>
    <w:p w:rsidR="004C5A98" w:rsidRPr="00FB7635" w:rsidRDefault="004C5A98" w:rsidP="007D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98" w:rsidRPr="00FB7635" w:rsidRDefault="007D5469" w:rsidP="004C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Основой годового плана </w:t>
      </w:r>
      <w:r w:rsidR="006E61C7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="006107DE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выступают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реализации Программы. </w:t>
      </w:r>
      <w:r w:rsidR="00590CBD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информирование о ходе реализации </w:t>
      </w:r>
      <w:r w:rsidR="006E61C7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целевых проектах ежегодно представляется </w:t>
      </w:r>
      <w:r w:rsidR="00B418F2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отчетов 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Педагогическом совете</w:t>
      </w:r>
      <w:r w:rsidR="00B418F2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размещением материалов 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МАДОУ «</w:t>
      </w:r>
      <w:r w:rsidR="006107DE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 120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418F2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необходимости ежегодно вносятся изменения в Программу.</w:t>
      </w:r>
    </w:p>
    <w:p w:rsidR="00B418F2" w:rsidRPr="00FB7635" w:rsidRDefault="00B418F2" w:rsidP="004C5A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5A98" w:rsidRPr="00FB7635" w:rsidRDefault="004C5A98" w:rsidP="00B418F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организации контроля выполнения Программы: </w:t>
      </w:r>
    </w:p>
    <w:p w:rsidR="004C5A98" w:rsidRPr="00FB7635" w:rsidRDefault="004C5A98" w:rsidP="004C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98" w:rsidRPr="00FB7635" w:rsidRDefault="004C5A98" w:rsidP="00D44F10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по реализации Программы и отражение плана мероприятий контроля в годовом плане МАДОУ «</w:t>
      </w:r>
      <w:r w:rsidR="006107DE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C848B3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«Акватория</w:t>
      </w: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Программе, проведение тематических Педагогических советов.</w:t>
      </w:r>
    </w:p>
    <w:p w:rsidR="004C5A98" w:rsidRPr="00FB7635" w:rsidRDefault="004C5A98" w:rsidP="00D44F10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фото и видео отчетов о мероприятиях по реализации Программы и результатах внедрения в наглядной форме, составление аналитических справок по реализации этапов проектов; </w:t>
      </w:r>
    </w:p>
    <w:p w:rsidR="004C5A98" w:rsidRPr="00FB7635" w:rsidRDefault="004C5A98" w:rsidP="00D44F10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Административная команда предоставляет отчет о</w:t>
      </w:r>
      <w:r w:rsidR="00590CBD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этапах реализации Программы на итоговых Педагогических советах, </w:t>
      </w:r>
      <w:r w:rsidR="00D0609E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родительских собраниях</w:t>
      </w: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D7C74" w:rsidRPr="00FB7635" w:rsidRDefault="00BD7C74" w:rsidP="000E34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Транслирование опыта работы на городских семинарах, конференциях, стажировочной площадке Учреждения.</w:t>
      </w:r>
    </w:p>
    <w:p w:rsidR="004C5A98" w:rsidRPr="00FB7635" w:rsidRDefault="007D5469" w:rsidP="004C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по реализации Программы являются основой годового плана работы. Информация о ходе реализации Программы в целом и целевых проектов </w:t>
      </w:r>
      <w:r w:rsidR="00B418F2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рассматривается  ежеквартально на совещаниях при заведующем, 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18F2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 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представляется в коллегиальных органах управления МАДОУ «</w:t>
      </w:r>
      <w:r w:rsidR="006107DE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C848B3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«Акватория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A8772F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собрание, 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 w:rsidR="00A8772F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совет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418F2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Управляющий 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совет) и на официальном сайте МАДОУ «</w:t>
      </w:r>
      <w:r w:rsidR="006107DE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C848B3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«Акватория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4C5A98" w:rsidRPr="00FB7635" w:rsidRDefault="004C5A98" w:rsidP="007D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98" w:rsidRPr="00FB7635" w:rsidRDefault="004C5A98" w:rsidP="00BF6C55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sz w:val="24"/>
          <w:szCs w:val="24"/>
        </w:rPr>
        <w:t>Научно-методическое обеспечение</w:t>
      </w:r>
    </w:p>
    <w:p w:rsidR="000E3422" w:rsidRPr="00FB7635" w:rsidRDefault="000E3422" w:rsidP="007D54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A98" w:rsidRPr="00FB7635" w:rsidRDefault="007D5469" w:rsidP="007D54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C5A98" w:rsidRPr="00FB7635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</w:t>
      </w:r>
      <w:r w:rsidR="006E61C7" w:rsidRPr="00FB7635">
        <w:rPr>
          <w:rFonts w:ascii="Times New Roman" w:eastAsia="Times New Roman" w:hAnsi="Times New Roman" w:cs="Times New Roman"/>
          <w:sz w:val="24"/>
          <w:szCs w:val="24"/>
        </w:rPr>
        <w:t>воспитанников, представителей</w:t>
      </w:r>
      <w:r w:rsidR="004C5A98" w:rsidRPr="00FB7635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организаций и учреждений социального партнёрства. </w:t>
      </w:r>
    </w:p>
    <w:p w:rsidR="004C5A98" w:rsidRPr="00FB7635" w:rsidRDefault="004C5A98" w:rsidP="004C5A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научного сопровождения Программы являются: </w:t>
      </w:r>
    </w:p>
    <w:p w:rsidR="00AF3532" w:rsidRPr="00FB7635" w:rsidRDefault="00AF3532" w:rsidP="00D44F1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эколого-краеведческого практикоориентированного образовательного модуля «Акватория»;</w:t>
      </w:r>
    </w:p>
    <w:p w:rsidR="004C5A98" w:rsidRPr="00FB7635" w:rsidRDefault="004C5A98" w:rsidP="00D44F1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Научное руководство и сопровождение </w:t>
      </w:r>
      <w:r w:rsidR="0049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 </w:t>
      </w: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реализации Программы; </w:t>
      </w:r>
    </w:p>
    <w:p w:rsidR="004C5A98" w:rsidRPr="00FB7635" w:rsidRDefault="004C5A98" w:rsidP="00D44F1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Консультирование руководителей и разработчиков проектов и программных мероприятий; </w:t>
      </w:r>
    </w:p>
    <w:p w:rsidR="004C5A98" w:rsidRPr="00FB7635" w:rsidRDefault="004C5A98" w:rsidP="00D44F1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 научно-педагогическими и профессиональными сообществами; </w:t>
      </w:r>
    </w:p>
    <w:p w:rsidR="00AF3532" w:rsidRPr="00FB7635" w:rsidRDefault="00AF3532" w:rsidP="00D44F1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образовательных модулей</w:t>
      </w:r>
      <w:r w:rsidRPr="00FB763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для педагогов и просвещения родителей по организации эколого-краеведческой исследовательской и проектной деятельности в качестве дополнительного и семейного образования;</w:t>
      </w:r>
    </w:p>
    <w:p w:rsidR="004C5A98" w:rsidRPr="00FB7635" w:rsidRDefault="004C5A98" w:rsidP="00D44F1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Аналитика результатов и материалов реализации Программы;</w:t>
      </w:r>
    </w:p>
    <w:p w:rsidR="004C5A98" w:rsidRPr="00FB7635" w:rsidRDefault="006E61C7" w:rsidP="00D44F1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и внесение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в Программу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в соответствии с изменениями нормативных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тенденциями </w:t>
      </w: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политики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общества, появлением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ресурсов развития и т.п.;</w:t>
      </w:r>
    </w:p>
    <w:p w:rsidR="004C5A98" w:rsidRPr="00FB7635" w:rsidRDefault="004C5A98" w:rsidP="004C5A9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A98" w:rsidRPr="00FB7635" w:rsidRDefault="004C5A98" w:rsidP="00BF6C55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</w:p>
    <w:p w:rsidR="004C5A98" w:rsidRPr="00FB7635" w:rsidRDefault="004C5A98" w:rsidP="004C5A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539" w:rsidRPr="00FB7635" w:rsidRDefault="00B55A80" w:rsidP="007D5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кадровой стратегии. .</w:t>
      </w:r>
      <w:r w:rsidR="004C5A98" w:rsidRPr="00FB7635">
        <w:rPr>
          <w:rFonts w:ascii="Times New Roman" w:hAnsi="Times New Roman" w:cs="Times New Roman"/>
          <w:sz w:val="24"/>
          <w:szCs w:val="24"/>
        </w:rPr>
        <w:t xml:space="preserve">Ежегодное повышение квалификации педагогов через систему </w:t>
      </w:r>
      <w:r w:rsidR="004916EE">
        <w:rPr>
          <w:rFonts w:ascii="Times New Roman" w:hAnsi="Times New Roman" w:cs="Times New Roman"/>
          <w:sz w:val="24"/>
          <w:szCs w:val="24"/>
        </w:rPr>
        <w:t xml:space="preserve">образовательных модулей, </w:t>
      </w:r>
      <w:r w:rsidR="004C5A98" w:rsidRPr="00FB7635">
        <w:rPr>
          <w:rFonts w:ascii="Times New Roman" w:hAnsi="Times New Roman" w:cs="Times New Roman"/>
          <w:sz w:val="24"/>
          <w:szCs w:val="24"/>
        </w:rPr>
        <w:t>курсов, семинаров</w:t>
      </w:r>
      <w:r w:rsidR="00D05729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="0070198A" w:rsidRPr="00FB7635">
        <w:rPr>
          <w:rFonts w:ascii="Times New Roman" w:hAnsi="Times New Roman" w:cs="Times New Roman"/>
          <w:sz w:val="24"/>
          <w:szCs w:val="24"/>
        </w:rPr>
        <w:t>здоровьеформирующей</w:t>
      </w:r>
      <w:r w:rsidR="00D05729" w:rsidRPr="00FB7635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AF3532" w:rsidRPr="00FB7635">
        <w:rPr>
          <w:rFonts w:ascii="Times New Roman" w:hAnsi="Times New Roman" w:cs="Times New Roman"/>
          <w:sz w:val="24"/>
          <w:szCs w:val="24"/>
        </w:rPr>
        <w:t>.</w:t>
      </w:r>
    </w:p>
    <w:p w:rsidR="004C5A98" w:rsidRPr="00FB7635" w:rsidRDefault="004C5A98" w:rsidP="007D5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Обсуждение актуальных вопросов развития системы</w:t>
      </w:r>
      <w:r w:rsidR="009E7539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="0070198A" w:rsidRPr="00FB7635">
        <w:rPr>
          <w:rFonts w:ascii="Times New Roman" w:hAnsi="Times New Roman" w:cs="Times New Roman"/>
          <w:sz w:val="24"/>
          <w:szCs w:val="24"/>
        </w:rPr>
        <w:t>ЗОЖ</w:t>
      </w:r>
      <w:r w:rsidR="009E7539" w:rsidRPr="00FB7635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FB7635">
        <w:rPr>
          <w:rFonts w:ascii="Times New Roman" w:hAnsi="Times New Roman" w:cs="Times New Roman"/>
          <w:sz w:val="24"/>
          <w:szCs w:val="24"/>
        </w:rPr>
        <w:t xml:space="preserve"> образовательной работы на Педагогических советах.</w:t>
      </w:r>
    </w:p>
    <w:p w:rsidR="00F32496" w:rsidRPr="00D74A8C" w:rsidRDefault="004C5A98" w:rsidP="007D5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35">
        <w:rPr>
          <w:rFonts w:ascii="Times New Roman" w:hAnsi="Times New Roman" w:cs="Times New Roman"/>
          <w:sz w:val="24"/>
          <w:szCs w:val="24"/>
        </w:rPr>
        <w:t>Систем</w:t>
      </w:r>
      <w:r w:rsidR="009E7539" w:rsidRPr="00FB7635">
        <w:rPr>
          <w:rFonts w:ascii="Times New Roman" w:hAnsi="Times New Roman" w:cs="Times New Roman"/>
          <w:sz w:val="24"/>
          <w:szCs w:val="24"/>
        </w:rPr>
        <w:t xml:space="preserve">атизация и обобщение </w:t>
      </w:r>
      <w:r w:rsidRPr="00FB7635">
        <w:rPr>
          <w:rFonts w:ascii="Times New Roman" w:hAnsi="Times New Roman" w:cs="Times New Roman"/>
          <w:sz w:val="24"/>
          <w:szCs w:val="24"/>
        </w:rPr>
        <w:t>педагогического опыта</w:t>
      </w:r>
      <w:r w:rsidR="009E7539" w:rsidRPr="00FB7635">
        <w:rPr>
          <w:rFonts w:ascii="Times New Roman" w:hAnsi="Times New Roman" w:cs="Times New Roman"/>
          <w:sz w:val="24"/>
          <w:szCs w:val="24"/>
        </w:rPr>
        <w:t xml:space="preserve"> спортивно-</w:t>
      </w:r>
      <w:r w:rsidR="0070198A" w:rsidRPr="00FB7635">
        <w:rPr>
          <w:rFonts w:ascii="Times New Roman" w:hAnsi="Times New Roman" w:cs="Times New Roman"/>
          <w:sz w:val="24"/>
          <w:szCs w:val="24"/>
        </w:rPr>
        <w:t>оздоровительной</w:t>
      </w:r>
      <w:r w:rsidR="009E7539" w:rsidRPr="00FB7635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FB7635">
        <w:rPr>
          <w:rFonts w:ascii="Times New Roman" w:hAnsi="Times New Roman" w:cs="Times New Roman"/>
          <w:sz w:val="24"/>
          <w:szCs w:val="24"/>
        </w:rPr>
        <w:t>, транслирование и распространение его на разных уровнях.</w:t>
      </w:r>
      <w:r w:rsidR="0019133A" w:rsidRPr="00FB7635">
        <w:rPr>
          <w:rFonts w:ascii="Times New Roman" w:hAnsi="Times New Roman" w:cs="Times New Roman"/>
          <w:sz w:val="24"/>
          <w:szCs w:val="24"/>
        </w:rPr>
        <w:t xml:space="preserve"> </w:t>
      </w:r>
      <w:r w:rsidR="00E16CBB" w:rsidRPr="00FB7635">
        <w:rPr>
          <w:rFonts w:ascii="Times New Roman" w:hAnsi="Times New Roman" w:cs="Times New Roman"/>
          <w:sz w:val="24"/>
          <w:szCs w:val="24"/>
        </w:rPr>
        <w:t>Организация участия педагогов по транслированию практического опыта в рамках всероссийских научно-практических конференций.</w:t>
      </w:r>
      <w:r w:rsidR="00D12EF8" w:rsidRPr="00FB7635">
        <w:rPr>
          <w:rFonts w:ascii="Times New Roman" w:hAnsi="Times New Roman" w:cs="Times New Roman"/>
          <w:sz w:val="24"/>
          <w:szCs w:val="24"/>
        </w:rPr>
        <w:t xml:space="preserve"> Подготовка мобильной команды педагогов по проведению образовательных модулей для педагогической и родительской общественности. </w:t>
      </w:r>
      <w:r w:rsidR="00DC3914">
        <w:rPr>
          <w:rFonts w:ascii="Times New Roman" w:hAnsi="Times New Roman" w:cs="Times New Roman"/>
          <w:sz w:val="24"/>
          <w:szCs w:val="24"/>
        </w:rPr>
        <w:t xml:space="preserve"> </w:t>
      </w:r>
      <w:r w:rsidR="00E251B6">
        <w:rPr>
          <w:rFonts w:ascii="Times New Roman" w:hAnsi="Times New Roman" w:cs="Times New Roman"/>
          <w:sz w:val="24"/>
          <w:szCs w:val="24"/>
        </w:rPr>
        <w:t>Разработка и реализация внутренних образовательных модулей по повышению экол</w:t>
      </w:r>
      <w:r w:rsidR="00B55A80">
        <w:rPr>
          <w:rFonts w:ascii="Times New Roman" w:hAnsi="Times New Roman" w:cs="Times New Roman"/>
          <w:sz w:val="24"/>
          <w:szCs w:val="24"/>
        </w:rPr>
        <w:t xml:space="preserve">огической, </w:t>
      </w:r>
      <w:r w:rsidR="00E251B6">
        <w:rPr>
          <w:rFonts w:ascii="Times New Roman" w:hAnsi="Times New Roman" w:cs="Times New Roman"/>
          <w:sz w:val="24"/>
          <w:szCs w:val="24"/>
        </w:rPr>
        <w:t xml:space="preserve"> исслед</w:t>
      </w:r>
      <w:r w:rsidR="00B55A80">
        <w:rPr>
          <w:rFonts w:ascii="Times New Roman" w:hAnsi="Times New Roman" w:cs="Times New Roman"/>
          <w:sz w:val="24"/>
          <w:szCs w:val="24"/>
        </w:rPr>
        <w:t xml:space="preserve">овательской </w:t>
      </w:r>
      <w:r w:rsidR="00E251B6">
        <w:rPr>
          <w:rFonts w:ascii="Times New Roman" w:hAnsi="Times New Roman" w:cs="Times New Roman"/>
          <w:sz w:val="24"/>
          <w:szCs w:val="24"/>
        </w:rPr>
        <w:t xml:space="preserve"> культуры педагогов. Обновление сист</w:t>
      </w:r>
      <w:r w:rsidR="00B55A80">
        <w:rPr>
          <w:rFonts w:ascii="Times New Roman" w:hAnsi="Times New Roman" w:cs="Times New Roman"/>
          <w:sz w:val="24"/>
          <w:szCs w:val="24"/>
        </w:rPr>
        <w:t>емы</w:t>
      </w:r>
      <w:r w:rsidR="00E251B6">
        <w:rPr>
          <w:rFonts w:ascii="Times New Roman" w:hAnsi="Times New Roman" w:cs="Times New Roman"/>
          <w:sz w:val="24"/>
          <w:szCs w:val="24"/>
        </w:rPr>
        <w:t xml:space="preserve"> стим</w:t>
      </w:r>
      <w:r w:rsidR="00B55A80">
        <w:rPr>
          <w:rFonts w:ascii="Times New Roman" w:hAnsi="Times New Roman" w:cs="Times New Roman"/>
          <w:sz w:val="24"/>
          <w:szCs w:val="24"/>
        </w:rPr>
        <w:t>улирования</w:t>
      </w:r>
      <w:r w:rsidR="00E251B6">
        <w:rPr>
          <w:rFonts w:ascii="Times New Roman" w:hAnsi="Times New Roman" w:cs="Times New Roman"/>
          <w:sz w:val="24"/>
          <w:szCs w:val="24"/>
        </w:rPr>
        <w:t xml:space="preserve"> с акцентом на работу с начин</w:t>
      </w:r>
      <w:r w:rsidR="00B55A80">
        <w:rPr>
          <w:rFonts w:ascii="Times New Roman" w:hAnsi="Times New Roman" w:cs="Times New Roman"/>
          <w:sz w:val="24"/>
          <w:szCs w:val="24"/>
        </w:rPr>
        <w:t xml:space="preserve">ающими педагогами </w:t>
      </w:r>
      <w:r w:rsidR="00E251B6">
        <w:rPr>
          <w:rFonts w:ascii="Times New Roman" w:hAnsi="Times New Roman" w:cs="Times New Roman"/>
          <w:sz w:val="24"/>
          <w:szCs w:val="24"/>
        </w:rPr>
        <w:t xml:space="preserve"> и </w:t>
      </w:r>
      <w:r w:rsidR="00B55A80">
        <w:rPr>
          <w:rFonts w:ascii="Times New Roman" w:hAnsi="Times New Roman" w:cs="Times New Roman"/>
          <w:sz w:val="24"/>
          <w:szCs w:val="24"/>
        </w:rPr>
        <w:t xml:space="preserve">педагогами – </w:t>
      </w:r>
      <w:r w:rsidR="00E251B6">
        <w:rPr>
          <w:rFonts w:ascii="Times New Roman" w:hAnsi="Times New Roman" w:cs="Times New Roman"/>
          <w:sz w:val="24"/>
          <w:szCs w:val="24"/>
        </w:rPr>
        <w:t>новаторами</w:t>
      </w:r>
      <w:r w:rsidR="00B55A80">
        <w:rPr>
          <w:rFonts w:ascii="Times New Roman" w:hAnsi="Times New Roman" w:cs="Times New Roman"/>
          <w:sz w:val="24"/>
          <w:szCs w:val="24"/>
        </w:rPr>
        <w:t>.</w:t>
      </w:r>
      <w:r w:rsidR="00CD4773" w:rsidRPr="00CD4773">
        <w:t xml:space="preserve"> </w:t>
      </w:r>
      <w:r w:rsidR="00CD4773" w:rsidRPr="00D74A8C">
        <w:rPr>
          <w:rFonts w:ascii="Times New Roman" w:hAnsi="Times New Roman" w:cs="Times New Roman"/>
          <w:sz w:val="24"/>
          <w:szCs w:val="24"/>
        </w:rPr>
        <w:t>Профилактика профессионального «выгорания» педагогов:</w:t>
      </w:r>
      <w:r w:rsidR="00013726" w:rsidRPr="00D74A8C">
        <w:rPr>
          <w:rFonts w:ascii="Times New Roman" w:hAnsi="Times New Roman" w:cs="Times New Roman"/>
          <w:sz w:val="24"/>
          <w:szCs w:val="24"/>
        </w:rPr>
        <w:t xml:space="preserve"> рациональное расписание в соответствии с нагрузкой</w:t>
      </w:r>
      <w:r w:rsidR="00D74A8C" w:rsidRPr="00D74A8C">
        <w:rPr>
          <w:rFonts w:ascii="Times New Roman" w:hAnsi="Times New Roman" w:cs="Times New Roman"/>
          <w:sz w:val="24"/>
          <w:szCs w:val="24"/>
        </w:rPr>
        <w:t xml:space="preserve">, </w:t>
      </w:r>
      <w:r w:rsidR="00013726" w:rsidRPr="00D74A8C">
        <w:rPr>
          <w:rFonts w:ascii="Times New Roman" w:hAnsi="Times New Roman" w:cs="Times New Roman"/>
          <w:sz w:val="24"/>
          <w:szCs w:val="24"/>
        </w:rPr>
        <w:t xml:space="preserve"> создание оптимальных санитарно</w:t>
      </w:r>
      <w:r w:rsidR="00D74A8C" w:rsidRPr="00D74A8C">
        <w:rPr>
          <w:rFonts w:ascii="Times New Roman" w:hAnsi="Times New Roman" w:cs="Times New Roman"/>
          <w:sz w:val="24"/>
          <w:szCs w:val="24"/>
        </w:rPr>
        <w:t>-</w:t>
      </w:r>
      <w:r w:rsidR="00013726" w:rsidRPr="00D74A8C">
        <w:rPr>
          <w:rFonts w:ascii="Times New Roman" w:hAnsi="Times New Roman" w:cs="Times New Roman"/>
          <w:sz w:val="24"/>
          <w:szCs w:val="24"/>
        </w:rPr>
        <w:t>гигиенических и психологических условий для укрепления здоровья педагогов</w:t>
      </w:r>
      <w:r w:rsidR="00D74A8C" w:rsidRPr="00D74A8C">
        <w:rPr>
          <w:rFonts w:ascii="Times New Roman" w:hAnsi="Times New Roman" w:cs="Times New Roman"/>
          <w:sz w:val="24"/>
          <w:szCs w:val="24"/>
        </w:rPr>
        <w:t>,  проведение тренингов, направленных на усиление коммуникативных возможностей педагогов, снятие стрессовых ситуаций, создание благоприятного психологического климата в педагогическом коллективе</w:t>
      </w:r>
    </w:p>
    <w:p w:rsidR="00D12EF8" w:rsidRPr="00FB7635" w:rsidRDefault="00D12EF8" w:rsidP="007D5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A98" w:rsidRPr="00FB7635" w:rsidRDefault="004C5A98" w:rsidP="00BF6C55">
      <w:pPr>
        <w:pStyle w:val="a3"/>
        <w:numPr>
          <w:ilvl w:val="1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93487850"/>
      <w:r w:rsidRPr="00FB7635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4C5A98" w:rsidRPr="00FB7635" w:rsidRDefault="004C5A98" w:rsidP="007D546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F6F" w:rsidRPr="00CC657B" w:rsidRDefault="00006A60" w:rsidP="00CF0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C5A98"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материально-технического обеспечения для реализации Программы является:</w:t>
      </w:r>
      <w:r w:rsidR="00446F6F" w:rsidRPr="00446F6F">
        <w:rPr>
          <w:rFonts w:ascii="Arial" w:eastAsia="Times New Roman" w:hAnsi="Arial" w:cs="Arial"/>
          <w:color w:val="272727"/>
          <w:sz w:val="21"/>
          <w:szCs w:val="21"/>
        </w:rPr>
        <w:t xml:space="preserve"> </w:t>
      </w:r>
      <w:r w:rsidR="00446F6F" w:rsidRPr="00CC657B">
        <w:rPr>
          <w:rFonts w:ascii="Times New Roman" w:eastAsia="Times New Roman" w:hAnsi="Times New Roman" w:cs="Times New Roman"/>
          <w:color w:val="272727"/>
          <w:sz w:val="24"/>
          <w:szCs w:val="24"/>
        </w:rPr>
        <w:t>Планирование и развития материально-технической базы</w:t>
      </w:r>
    </w:p>
    <w:p w:rsidR="00446F6F" w:rsidRPr="00446F6F" w:rsidRDefault="00446F6F" w:rsidP="00CF0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Основные этапы работы по планированию оснащения образовательного учреждения:</w:t>
      </w:r>
    </w:p>
    <w:p w:rsidR="00446F6F" w:rsidRPr="00446F6F" w:rsidRDefault="00446F6F" w:rsidP="00B8553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Проведение анализа материально-технической базы учреждения и выявление потребностей в приобретении учебного оборудования.</w:t>
      </w:r>
    </w:p>
    <w:p w:rsidR="00446F6F" w:rsidRPr="00446F6F" w:rsidRDefault="00446F6F" w:rsidP="00B8553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Изучение нормативных документов:</w:t>
      </w:r>
    </w:p>
    <w:p w:rsidR="00446F6F" w:rsidRPr="00446F6F" w:rsidRDefault="00446F6F" w:rsidP="00B8553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ГОСТы и нормативы для образовательных учреждений;</w:t>
      </w:r>
    </w:p>
    <w:p w:rsidR="00446F6F" w:rsidRPr="00446F6F" w:rsidRDefault="00446F6F" w:rsidP="00B8553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типовые перечни учебного оборудования и наглядных пособий;</w:t>
      </w:r>
    </w:p>
    <w:p w:rsidR="00446F6F" w:rsidRPr="00446F6F" w:rsidRDefault="00446F6F" w:rsidP="00B8553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санитарно-гигиенические нормы, правила техники безопасности;</w:t>
      </w:r>
    </w:p>
    <w:p w:rsidR="00446F6F" w:rsidRPr="00446F6F" w:rsidRDefault="00446F6F" w:rsidP="00B8553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рекомендации по оснащению различных видов помещений и т.п.</w:t>
      </w:r>
    </w:p>
    <w:p w:rsidR="00446F6F" w:rsidRPr="00446F6F" w:rsidRDefault="00446F6F" w:rsidP="00B8553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Изучение возможностей и предложений рынка учебного оборудования, мебели, технических средств обучения, технологического оборудования и т.д.</w:t>
      </w:r>
    </w:p>
    <w:p w:rsidR="00446F6F" w:rsidRPr="00446F6F" w:rsidRDefault="00446F6F" w:rsidP="00B8553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Определение планируемых объемов бюджетного финансирования и возможностей по привлечению внебюджетных средств.</w:t>
      </w:r>
    </w:p>
    <w:p w:rsidR="00446F6F" w:rsidRPr="00446F6F" w:rsidRDefault="00446F6F" w:rsidP="00B8553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Составление плана развития материально-технического оснащения образовательного учреждения на основе государственно-ориентированных подходов на ближайшую и долгосрочную перспективу.</w:t>
      </w:r>
    </w:p>
    <w:p w:rsidR="00446F6F" w:rsidRPr="00446F6F" w:rsidRDefault="00446F6F" w:rsidP="00B8553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оснащение современной компьютерной техникой, бытового и технологического оборудования;</w:t>
      </w:r>
    </w:p>
    <w:p w:rsidR="00446F6F" w:rsidRPr="00446F6F" w:rsidRDefault="00446F6F" w:rsidP="00B8553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организация подготовки, переподготовки или повышения квалификации педагогических работников </w:t>
      </w:r>
      <w:r w:rsidR="0069258D" w:rsidRPr="00B8553B">
        <w:rPr>
          <w:rFonts w:ascii="Times New Roman" w:eastAsia="Times New Roman" w:hAnsi="Times New Roman" w:cs="Times New Roman"/>
          <w:color w:val="272727"/>
          <w:sz w:val="24"/>
          <w:szCs w:val="24"/>
        </w:rPr>
        <w:t>ДОУ</w:t>
      </w: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;</w:t>
      </w:r>
    </w:p>
    <w:p w:rsidR="00446F6F" w:rsidRPr="00446F6F" w:rsidRDefault="00446F6F" w:rsidP="00B8553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оснащение </w:t>
      </w:r>
      <w:r w:rsidR="0069258D" w:rsidRPr="00B8553B">
        <w:rPr>
          <w:rFonts w:ascii="Times New Roman" w:eastAsia="Times New Roman" w:hAnsi="Times New Roman" w:cs="Times New Roman"/>
          <w:color w:val="272727"/>
          <w:sz w:val="24"/>
          <w:szCs w:val="24"/>
        </w:rPr>
        <w:t>ДОУ</w:t>
      </w: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современной мебелью, соответствующей стандартам и гигиеническим требованиям;</w:t>
      </w:r>
    </w:p>
    <w:p w:rsidR="00446F6F" w:rsidRPr="00446F6F" w:rsidRDefault="00446F6F" w:rsidP="00B8553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обеспечение образовательного процесса учебно-наглядными пособиями;</w:t>
      </w:r>
    </w:p>
    <w:p w:rsidR="00446F6F" w:rsidRPr="00446F6F" w:rsidRDefault="00446F6F" w:rsidP="00B8553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повышение эффективности организационно-методической работы в </w:t>
      </w:r>
      <w:r w:rsidR="0069258D" w:rsidRPr="00B8553B">
        <w:rPr>
          <w:rFonts w:ascii="Times New Roman" w:eastAsia="Times New Roman" w:hAnsi="Times New Roman" w:cs="Times New Roman"/>
          <w:color w:val="272727"/>
          <w:sz w:val="24"/>
          <w:szCs w:val="24"/>
        </w:rPr>
        <w:t>ДОУ</w:t>
      </w: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;</w:t>
      </w:r>
    </w:p>
    <w:p w:rsidR="00446F6F" w:rsidRPr="00B8553B" w:rsidRDefault="00446F6F" w:rsidP="00B8553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46F6F">
        <w:rPr>
          <w:rFonts w:ascii="Times New Roman" w:eastAsia="Times New Roman" w:hAnsi="Times New Roman" w:cs="Times New Roman"/>
          <w:color w:val="272727"/>
          <w:sz w:val="24"/>
          <w:szCs w:val="24"/>
        </w:rPr>
        <w:t>обеспечение строительными материалами, инструментами, оборудованием текущих ремонтов.</w:t>
      </w:r>
    </w:p>
    <w:p w:rsidR="0069258D" w:rsidRPr="0069258D" w:rsidRDefault="0069258D" w:rsidP="00B85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>Работа по оснащению включает:</w:t>
      </w:r>
    </w:p>
    <w:p w:rsidR="0069258D" w:rsidRPr="0069258D" w:rsidRDefault="0069258D" w:rsidP="00B855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компьютеризацию </w:t>
      </w:r>
      <w:r w:rsidRPr="00B8553B">
        <w:rPr>
          <w:rFonts w:ascii="Times New Roman" w:eastAsia="Times New Roman" w:hAnsi="Times New Roman" w:cs="Times New Roman"/>
          <w:color w:val="272727"/>
          <w:sz w:val="24"/>
          <w:szCs w:val="24"/>
        </w:rPr>
        <w:t>ДОУ</w:t>
      </w: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и внедрение информационных технологий;</w:t>
      </w:r>
    </w:p>
    <w:p w:rsidR="0069258D" w:rsidRPr="0069258D" w:rsidRDefault="0069258D" w:rsidP="00B855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научную организацию труда </w:t>
      </w:r>
      <w:r w:rsidRPr="00B8553B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педагогов </w:t>
      </w: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и руководителей структурных</w:t>
      </w:r>
    </w:p>
    <w:p w:rsidR="0069258D" w:rsidRPr="0069258D" w:rsidRDefault="0069258D" w:rsidP="00B855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подразделений, новые разработки, позволяющие сделать труд </w:t>
      </w:r>
      <w:r w:rsidRPr="00B8553B">
        <w:rPr>
          <w:rFonts w:ascii="Times New Roman" w:eastAsia="Times New Roman" w:hAnsi="Times New Roman" w:cs="Times New Roman"/>
          <w:color w:val="272727"/>
          <w:sz w:val="24"/>
          <w:szCs w:val="24"/>
        </w:rPr>
        <w:t>воспитателя</w:t>
      </w: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и учебный процесс более эффективными;</w:t>
      </w:r>
    </w:p>
    <w:p w:rsidR="0069258D" w:rsidRPr="0069258D" w:rsidRDefault="0069258D" w:rsidP="00B855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>снижения рисков возникновения пожаров, аварийных ситуаций, травматизма людей;</w:t>
      </w:r>
    </w:p>
    <w:p w:rsidR="0069258D" w:rsidRPr="0069258D" w:rsidRDefault="0069258D" w:rsidP="00B855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>повышения санитарно-эпидемиологического благополучия учреждени</w:t>
      </w:r>
      <w:r w:rsidRPr="00B8553B">
        <w:rPr>
          <w:rFonts w:ascii="Times New Roman" w:eastAsia="Times New Roman" w:hAnsi="Times New Roman" w:cs="Times New Roman"/>
          <w:color w:val="272727"/>
          <w:sz w:val="24"/>
          <w:szCs w:val="24"/>
        </w:rPr>
        <w:t>я</w:t>
      </w: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образования;</w:t>
      </w:r>
    </w:p>
    <w:p w:rsidR="0069258D" w:rsidRPr="0069258D" w:rsidRDefault="0069258D" w:rsidP="00B855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>укрепления антитеррористической безопасности;</w:t>
      </w:r>
    </w:p>
    <w:p w:rsidR="0069258D" w:rsidRPr="0069258D" w:rsidRDefault="0069258D" w:rsidP="00B855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создания необходимой материально-технической базы для безопасного функционирования </w:t>
      </w:r>
      <w:r w:rsidRPr="00B8553B">
        <w:rPr>
          <w:rFonts w:ascii="Times New Roman" w:eastAsia="Times New Roman" w:hAnsi="Times New Roman" w:cs="Times New Roman"/>
          <w:color w:val="272727"/>
          <w:sz w:val="24"/>
          <w:szCs w:val="24"/>
        </w:rPr>
        <w:t>ДОУ</w:t>
      </w: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>;</w:t>
      </w:r>
    </w:p>
    <w:p w:rsidR="0069258D" w:rsidRPr="00B8553B" w:rsidRDefault="0069258D" w:rsidP="00B855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69258D">
        <w:rPr>
          <w:rFonts w:ascii="Times New Roman" w:eastAsia="Times New Roman" w:hAnsi="Times New Roman" w:cs="Times New Roman"/>
          <w:color w:val="272727"/>
          <w:sz w:val="24"/>
          <w:szCs w:val="24"/>
        </w:rPr>
        <w:t>оптимизации расходов на создание систем безопасности.</w:t>
      </w:r>
    </w:p>
    <w:p w:rsidR="0069258D" w:rsidRPr="00FB7635" w:rsidRDefault="0069258D" w:rsidP="00B8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дополнение и обогащение развивающей предметно-пространственной среды МАДОУ «Детский сад № 120», способной реализовать цель Программы и направления:</w:t>
      </w:r>
    </w:p>
    <w:p w:rsidR="0069258D" w:rsidRPr="00FB7635" w:rsidRDefault="0069258D" w:rsidP="006925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69258D" w:rsidRPr="00FB7635" w:rsidTr="00721C8D">
        <w:tc>
          <w:tcPr>
            <w:tcW w:w="4671" w:type="dxa"/>
          </w:tcPr>
          <w:p w:rsidR="0069258D" w:rsidRPr="00FB7635" w:rsidRDefault="0069258D" w:rsidP="00721C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Здоровьеформирование</w:t>
            </w:r>
          </w:p>
        </w:tc>
        <w:tc>
          <w:tcPr>
            <w:tcW w:w="4673" w:type="dxa"/>
          </w:tcPr>
          <w:p w:rsidR="0069258D" w:rsidRPr="00FB7635" w:rsidRDefault="0069258D" w:rsidP="00721C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экологического мышления</w:t>
            </w:r>
          </w:p>
        </w:tc>
      </w:tr>
      <w:tr w:rsidR="0069258D" w:rsidRPr="00FB7635" w:rsidTr="00721C8D">
        <w:tc>
          <w:tcPr>
            <w:tcW w:w="4671" w:type="dxa"/>
          </w:tcPr>
          <w:p w:rsidR="0069258D" w:rsidRPr="00FB7635" w:rsidRDefault="0069258D" w:rsidP="00721C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зал: </w:t>
            </w:r>
          </w:p>
          <w:p w:rsidR="0069258D" w:rsidRPr="00FB7635" w:rsidRDefault="0069258D" w:rsidP="00721C8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- скалодром;</w:t>
            </w:r>
          </w:p>
          <w:p w:rsidR="0069258D" w:rsidRPr="00FB7635" w:rsidRDefault="0069258D" w:rsidP="00721C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МАДОУ:</w:t>
            </w:r>
          </w:p>
          <w:p w:rsidR="0069258D" w:rsidRPr="00FB7635" w:rsidRDefault="0069258D" w:rsidP="00721C8D">
            <w:pPr>
              <w:pStyle w:val="a3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 туристической направленности;</w:t>
            </w:r>
          </w:p>
          <w:p w:rsidR="0069258D" w:rsidRPr="00FB7635" w:rsidRDefault="0069258D" w:rsidP="00721C8D">
            <w:pPr>
              <w:pStyle w:val="a3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уличные тренажеры</w:t>
            </w:r>
          </w:p>
          <w:p w:rsidR="0069258D" w:rsidRPr="00FB7635" w:rsidRDefault="0069258D" w:rsidP="00721C8D">
            <w:pPr>
              <w:pStyle w:val="a3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балансиры;</w:t>
            </w:r>
          </w:p>
          <w:p w:rsidR="0069258D" w:rsidRPr="00FB7635" w:rsidRDefault="0069258D" w:rsidP="00721C8D">
            <w:pPr>
              <w:pStyle w:val="a3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паутина;</w:t>
            </w:r>
          </w:p>
          <w:p w:rsidR="0069258D" w:rsidRPr="00FB7635" w:rsidRDefault="0069258D" w:rsidP="00721C8D">
            <w:pPr>
              <w:pStyle w:val="a3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веревочная переправа</w:t>
            </w:r>
          </w:p>
          <w:p w:rsidR="0069258D" w:rsidRPr="00FB7635" w:rsidRDefault="0069258D" w:rsidP="00721C8D">
            <w:pPr>
              <w:pStyle w:val="a3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вело-трек</w:t>
            </w:r>
          </w:p>
          <w:p w:rsidR="0069258D" w:rsidRPr="00FB7635" w:rsidRDefault="0069258D" w:rsidP="00721C8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сопутствующее оборудование </w:t>
            </w:r>
          </w:p>
          <w:p w:rsidR="0069258D" w:rsidRPr="00FB7635" w:rsidRDefault="0069258D" w:rsidP="00721C8D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(верёвки, карабины, каски и др.)</w:t>
            </w:r>
          </w:p>
        </w:tc>
        <w:tc>
          <w:tcPr>
            <w:tcW w:w="4673" w:type="dxa"/>
          </w:tcPr>
          <w:p w:rsidR="0069258D" w:rsidRPr="00FB7635" w:rsidRDefault="0069258D" w:rsidP="00721C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  <w:r w:rsidRPr="00FB7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«Центра исследований и открытий», «Лаборатории игрушки», «Мультстудии», «Проектного бюро» и мобильных экспериментальных лабораторий в каждой возрастной группе</w:t>
            </w:r>
          </w:p>
        </w:tc>
      </w:tr>
      <w:tr w:rsidR="0069258D" w:rsidRPr="00FB7635" w:rsidTr="00721C8D">
        <w:tc>
          <w:tcPr>
            <w:tcW w:w="9344" w:type="dxa"/>
            <w:gridSpan w:val="2"/>
          </w:tcPr>
          <w:p w:rsidR="0069258D" w:rsidRPr="00FB7635" w:rsidRDefault="0069258D" w:rsidP="0072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 пособия</w:t>
            </w:r>
          </w:p>
        </w:tc>
      </w:tr>
      <w:bookmarkEnd w:id="3"/>
    </w:tbl>
    <w:p w:rsidR="004C5A98" w:rsidRPr="00FB7635" w:rsidRDefault="004C5A98" w:rsidP="004C5A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98" w:rsidRPr="00FB7635" w:rsidRDefault="004C5A98" w:rsidP="00BF6C55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Финансовое обеспечение</w:t>
      </w:r>
      <w:r w:rsidRPr="00FB7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A98" w:rsidRPr="00FB7635" w:rsidRDefault="004C5A98" w:rsidP="004C5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6BC" w:rsidRPr="002466BC" w:rsidRDefault="002466BC" w:rsidP="0024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6BC">
        <w:rPr>
          <w:rFonts w:ascii="Times New Roman" w:eastAsia="Times New Roman" w:hAnsi="Times New Roman" w:cs="Times New Roman"/>
          <w:sz w:val="24"/>
          <w:szCs w:val="24"/>
        </w:rPr>
        <w:t xml:space="preserve">              МАДОУ «Детский сад «Акватория» получает доходы из двух основных источников. Это - бюджетное финансирование по муниципальному заданию и доходы от предпринимательской деятельности. МАДОУ «Детский сад «Акватория» осуществляет расходование средств в соответствии с Планом финансово-хозяйственной деятельности. А в случае необходимости внесения изменений, согласовываются с Наблюдательным советом учреждения и Учредителем. </w:t>
      </w:r>
    </w:p>
    <w:p w:rsidR="002466BC" w:rsidRPr="002466BC" w:rsidRDefault="002466BC" w:rsidP="00246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BC">
        <w:rPr>
          <w:rFonts w:ascii="Times New Roman" w:eastAsia="Times New Roman" w:hAnsi="Times New Roman" w:cs="Times New Roman"/>
          <w:sz w:val="24"/>
          <w:szCs w:val="24"/>
        </w:rPr>
        <w:t>Финансовое обеспечение, необходимое для</w:t>
      </w:r>
      <w:r w:rsidRPr="002466B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реализации Программы развития МАДОУ «Детский сад «Акватория»</w:t>
      </w:r>
      <w:r w:rsidRPr="002466BC">
        <w:rPr>
          <w:rFonts w:ascii="Times New Roman" w:eastAsia="Times New Roman" w:hAnsi="Times New Roman" w:cs="Times New Roman"/>
          <w:sz w:val="24"/>
          <w:szCs w:val="24"/>
        </w:rPr>
        <w:t>, будет осуществляться через ассигнования из бюджета города Перми на функционирование системы образования, а также из внебюджетных средств, дополнительных источников финансирования, средства от участия МАДОУ «Детский сад «Акватория» в конкурсах, грантах.</w:t>
      </w:r>
    </w:p>
    <w:p w:rsidR="002466BC" w:rsidRPr="002466BC" w:rsidRDefault="002466BC" w:rsidP="002466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5"/>
        <w:gridCol w:w="994"/>
        <w:gridCol w:w="992"/>
        <w:gridCol w:w="1134"/>
        <w:gridCol w:w="993"/>
        <w:gridCol w:w="993"/>
        <w:gridCol w:w="1587"/>
      </w:tblGrid>
      <w:tr w:rsidR="002466BC" w:rsidRPr="002466BC" w:rsidTr="00246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2466BC" w:rsidRPr="002466BC" w:rsidTr="00246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BC" w:rsidRPr="002466BC" w:rsidRDefault="002466BC" w:rsidP="002466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BC" w:rsidRPr="002466BC" w:rsidRDefault="002466BC" w:rsidP="002466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6BC" w:rsidRPr="002466BC" w:rsidTr="002466BC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тренажера - скалодром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520000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средства</w:t>
            </w:r>
          </w:p>
        </w:tc>
      </w:tr>
      <w:tr w:rsidR="002466BC" w:rsidRPr="002466BC" w:rsidTr="00246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полосы препятствий туристической направленности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430 000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средства</w:t>
            </w:r>
          </w:p>
        </w:tc>
      </w:tr>
      <w:tr w:rsidR="002466BC" w:rsidRPr="002466BC" w:rsidTr="00246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уличных тренажеров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средства</w:t>
            </w:r>
          </w:p>
        </w:tc>
      </w:tr>
      <w:tr w:rsidR="002466BC" w:rsidRPr="002466BC" w:rsidTr="00246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игры, пособия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средства</w:t>
            </w:r>
          </w:p>
        </w:tc>
      </w:tr>
      <w:tr w:rsidR="002466BC" w:rsidRPr="002466BC" w:rsidTr="00246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мультстудии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средства</w:t>
            </w:r>
          </w:p>
        </w:tc>
      </w:tr>
      <w:tr w:rsidR="002466BC" w:rsidRPr="002466BC" w:rsidTr="00246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widowControl w:val="0"/>
              <w:tabs>
                <w:tab w:val="left" w:pos="0"/>
                <w:tab w:val="left" w:pos="45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для мастерских по созданию </w:t>
            </w:r>
            <w:r w:rsidRPr="0024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4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4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RT</w:t>
            </w:r>
            <w:r w:rsidRPr="0024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-игр по ЗОЖ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средства</w:t>
            </w:r>
          </w:p>
        </w:tc>
      </w:tr>
      <w:tr w:rsidR="002466BC" w:rsidRPr="002466BC" w:rsidTr="00246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widowControl w:val="0"/>
              <w:tabs>
                <w:tab w:val="left" w:pos="0"/>
                <w:tab w:val="left" w:pos="45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средства</w:t>
            </w:r>
          </w:p>
        </w:tc>
      </w:tr>
      <w:tr w:rsidR="002466BC" w:rsidRPr="002466BC" w:rsidTr="00246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widowControl w:val="0"/>
              <w:tabs>
                <w:tab w:val="left" w:pos="0"/>
                <w:tab w:val="left" w:pos="45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бюджетных средств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E251B6" w:rsidP="00246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3250000</w:t>
            </w:r>
          </w:p>
        </w:tc>
      </w:tr>
      <w:tr w:rsidR="002466BC" w:rsidRPr="002466BC" w:rsidTr="00246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мобильных лабораторий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2466BC" w:rsidRPr="002466BC" w:rsidTr="00246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widowControl w:val="0"/>
              <w:tabs>
                <w:tab w:val="left" w:pos="0"/>
                <w:tab w:val="left" w:pos="45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внебюджетных средств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E251B6" w:rsidP="00246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250000</w:t>
            </w:r>
          </w:p>
        </w:tc>
      </w:tr>
      <w:tr w:rsidR="002466BC" w:rsidRPr="002466BC" w:rsidTr="00246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widowControl w:val="0"/>
              <w:tabs>
                <w:tab w:val="left" w:pos="0"/>
                <w:tab w:val="left" w:pos="45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средств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C" w:rsidRPr="002466BC" w:rsidRDefault="002466BC" w:rsidP="00246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E251B6" w:rsidP="00246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</w:t>
            </w:r>
          </w:p>
        </w:tc>
      </w:tr>
    </w:tbl>
    <w:p w:rsidR="002466BC" w:rsidRPr="002466BC" w:rsidRDefault="002466BC" w:rsidP="002466B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6BC" w:rsidRPr="002466BC" w:rsidRDefault="002466BC" w:rsidP="002466B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BC">
        <w:rPr>
          <w:rFonts w:ascii="Times New Roman" w:eastAsia="Times New Roman" w:hAnsi="Times New Roman" w:cs="Times New Roman"/>
          <w:sz w:val="24"/>
          <w:szCs w:val="24"/>
        </w:rPr>
        <w:t xml:space="preserve">Объем инвестиций и другие расходы необходимые на реализацию Программы, выносятся на обсуждение и согласование Наблюдательного  Совета МАДОУ «Детский сад «Акватория» ежегодно. </w:t>
      </w:r>
    </w:p>
    <w:p w:rsidR="002466BC" w:rsidRPr="002466BC" w:rsidRDefault="002466BC" w:rsidP="002466B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BC">
        <w:rPr>
          <w:rFonts w:ascii="Times New Roman" w:eastAsia="Times New Roman" w:hAnsi="Times New Roman" w:cs="Times New Roman"/>
          <w:sz w:val="24"/>
          <w:szCs w:val="24"/>
        </w:rPr>
        <w:t>Результаты контроля за расходованием средств в соответствии с планом – финансово хозяйственной деятельности МАДОУ «Детский сад «Акватория», выносится на обсуждение Управляющего  совета, итоги финансового отчета освещаются на общем родительском собрании. Публичный отчет о финансовой деятельности учреждения ежегодно размещается в СМИ.</w:t>
      </w:r>
    </w:p>
    <w:p w:rsidR="002466BC" w:rsidRPr="002466BC" w:rsidRDefault="002466BC" w:rsidP="002466B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6BC" w:rsidRPr="002466BC" w:rsidRDefault="002466BC" w:rsidP="002466BC">
      <w:pPr>
        <w:rPr>
          <w:rFonts w:ascii="Calibri" w:eastAsia="Calibri" w:hAnsi="Calibri" w:cs="Times New Roman"/>
          <w:lang w:eastAsia="en-US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\</w:t>
      </w: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6BC" w:rsidRDefault="002466B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A80" w:rsidRDefault="00B55A80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A80" w:rsidRDefault="00B55A80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A80" w:rsidRDefault="00B55A80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A80" w:rsidRDefault="00B55A80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E05" w:rsidRPr="00FB7635" w:rsidRDefault="004F6E05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 w:rsidR="00682837" w:rsidRPr="00FB7635">
        <w:rPr>
          <w:rFonts w:ascii="Times New Roman" w:eastAsia="Times New Roman" w:hAnsi="Times New Roman" w:cs="Times New Roman"/>
          <w:b/>
          <w:sz w:val="24"/>
          <w:szCs w:val="24"/>
        </w:rPr>
        <w:t>е 1</w:t>
      </w:r>
    </w:p>
    <w:p w:rsidR="00D2189C" w:rsidRPr="00FB7635" w:rsidRDefault="00D2189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89C" w:rsidRPr="00FB7635" w:rsidRDefault="00D2189C" w:rsidP="00D2189C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635">
        <w:rPr>
          <w:rFonts w:ascii="Times New Roman" w:hAnsi="Times New Roman" w:cs="Times New Roman"/>
          <w:b/>
          <w:bCs/>
          <w:sz w:val="24"/>
          <w:szCs w:val="24"/>
          <w:lang w:val="en-US"/>
        </w:rPr>
        <w:t>SWOT</w:t>
      </w:r>
      <w:r w:rsidRPr="00FB7635">
        <w:rPr>
          <w:rFonts w:ascii="Times New Roman" w:hAnsi="Times New Roman" w:cs="Times New Roman"/>
          <w:b/>
          <w:bCs/>
          <w:sz w:val="24"/>
          <w:szCs w:val="24"/>
        </w:rPr>
        <w:t xml:space="preserve"> – анализ деятельности МАДОУ «</w:t>
      </w:r>
      <w:r w:rsidR="0027150E" w:rsidRPr="00FB7635">
        <w:rPr>
          <w:rFonts w:ascii="Times New Roman" w:hAnsi="Times New Roman" w:cs="Times New Roman"/>
          <w:b/>
          <w:bCs/>
          <w:sz w:val="24"/>
          <w:szCs w:val="24"/>
        </w:rPr>
        <w:t>Детский сад №120</w:t>
      </w:r>
      <w:r w:rsidRPr="00FB7635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B75092" w:rsidRPr="00FB7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635">
        <w:rPr>
          <w:rFonts w:ascii="Times New Roman" w:hAnsi="Times New Roman" w:cs="Times New Roman"/>
          <w:b/>
          <w:bCs/>
          <w:sz w:val="24"/>
          <w:szCs w:val="24"/>
        </w:rPr>
        <w:t>Перми</w:t>
      </w:r>
    </w:p>
    <w:p w:rsidR="00D2189C" w:rsidRPr="00FB7635" w:rsidRDefault="00D2189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323"/>
        <w:gridCol w:w="3056"/>
      </w:tblGrid>
      <w:tr w:rsidR="00D2189C" w:rsidRPr="00FB7635" w:rsidTr="008730B8">
        <w:trPr>
          <w:trHeight w:val="18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D2189C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8730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87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D2189C" w:rsidRPr="00FB7635" w:rsidTr="008730B8">
        <w:trPr>
          <w:trHeight w:val="174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89C" w:rsidRPr="00FB7635" w:rsidRDefault="00D2189C" w:rsidP="00D2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8730B8">
            <w:pPr>
              <w:tabs>
                <w:tab w:val="num" w:pos="72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1.Внедрение инноваций </w:t>
            </w:r>
            <w:r w:rsidR="000F4542" w:rsidRPr="00FB7635">
              <w:rPr>
                <w:rFonts w:ascii="Times New Roman" w:hAnsi="Times New Roman" w:cs="Times New Roman"/>
                <w:sz w:val="24"/>
                <w:szCs w:val="24"/>
              </w:rPr>
              <w:t>здоровьеформирующей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образовательной деятельности;</w:t>
            </w:r>
          </w:p>
          <w:p w:rsidR="00D2189C" w:rsidRPr="00FB7635" w:rsidRDefault="00D2189C" w:rsidP="008730B8">
            <w:pPr>
              <w:tabs>
                <w:tab w:val="num" w:pos="72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2. Участие в региональных и городских программах и современных проектах;</w:t>
            </w:r>
          </w:p>
          <w:p w:rsidR="00D2189C" w:rsidRPr="00FB7635" w:rsidRDefault="00D2189C" w:rsidP="008730B8">
            <w:pPr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>3. Возможность расширения спектра платных образовательных услуг;</w:t>
            </w:r>
          </w:p>
          <w:p w:rsidR="00D2189C" w:rsidRPr="00FB7635" w:rsidRDefault="00D2189C" w:rsidP="008730B8">
            <w:pPr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>4. Возможность открытия дополнительных филиалов по образовательным услугам</w:t>
            </w:r>
          </w:p>
          <w:p w:rsidR="00C61FFB" w:rsidRPr="00FB7635" w:rsidRDefault="00C61FFB" w:rsidP="008730B8">
            <w:pPr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Возможность продвинуть бренд ДОУ благодаря личным сайтам, блогам педагогов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B75092" w:rsidP="00D4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="00D2189C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189C" w:rsidRPr="00FB7635">
              <w:rPr>
                <w:rFonts w:ascii="Times New Roman" w:hAnsi="Times New Roman" w:cs="Times New Roman"/>
                <w:sz w:val="24"/>
                <w:szCs w:val="24"/>
              </w:rPr>
              <w:t>юджетно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2189C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1"/>
              </w:numPr>
              <w:tabs>
                <w:tab w:val="num" w:pos="720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новых конкурентов, развитие негосударственного сектора образовательных услуг;</w:t>
            </w:r>
          </w:p>
          <w:p w:rsidR="00D2189C" w:rsidRPr="00FB7635" w:rsidRDefault="00D2189C" w:rsidP="00D44F10">
            <w:pPr>
              <w:numPr>
                <w:ilvl w:val="0"/>
                <w:numId w:val="21"/>
              </w:numPr>
              <w:tabs>
                <w:tab w:val="num" w:pos="113"/>
                <w:tab w:val="num" w:pos="460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Снижение «покупательского» спроса на образовательные услуги;</w:t>
            </w:r>
          </w:p>
          <w:p w:rsidR="00D2189C" w:rsidRPr="00FB7635" w:rsidRDefault="00D2189C" w:rsidP="00D44F10">
            <w:pPr>
              <w:numPr>
                <w:ilvl w:val="0"/>
                <w:numId w:val="21"/>
              </w:numPr>
              <w:tabs>
                <w:tab w:val="num" w:pos="113"/>
                <w:tab w:val="num" w:pos="460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Высокое налогооблажение;</w:t>
            </w:r>
          </w:p>
          <w:p w:rsidR="00D2189C" w:rsidRPr="00FB7635" w:rsidRDefault="00D2189C" w:rsidP="00D44F10">
            <w:pPr>
              <w:numPr>
                <w:ilvl w:val="0"/>
                <w:numId w:val="21"/>
              </w:numPr>
              <w:tabs>
                <w:tab w:val="num" w:pos="113"/>
                <w:tab w:val="num" w:pos="460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законодательной политики;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-29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доходов населения</w:t>
            </w:r>
          </w:p>
          <w:p w:rsidR="004F7F37" w:rsidRPr="00FB7635" w:rsidRDefault="004F7F37" w:rsidP="00D44F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-29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Cs/>
                <w:sz w:val="24"/>
                <w:szCs w:val="24"/>
              </w:rPr>
              <w:t>Смена управленческой команды</w:t>
            </w:r>
          </w:p>
        </w:tc>
      </w:tr>
      <w:tr w:rsidR="00D2189C" w:rsidRPr="00FB7635" w:rsidTr="008730B8">
        <w:trPr>
          <w:trHeight w:val="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D2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D2189C">
            <w:pPr>
              <w:spacing w:line="240" w:lineRule="auto"/>
              <w:ind w:left="72" w:firstLine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z w:val="24"/>
                <w:szCs w:val="24"/>
              </w:rPr>
              <w:t>Сила и возможности           СИВ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D2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z w:val="24"/>
                <w:szCs w:val="24"/>
              </w:rPr>
              <w:t>Сила и угрозы            СИУ</w:t>
            </w:r>
          </w:p>
        </w:tc>
      </w:tr>
      <w:tr w:rsidR="00D2189C" w:rsidRPr="00FB7635" w:rsidTr="008730B8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1" w:rsidRPr="00FB7635" w:rsidRDefault="00C90EB1" w:rsidP="00D44F1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Создан единый образовательный холдинг (</w:t>
            </w:r>
            <w:r w:rsidR="000E2C1A" w:rsidRPr="00FB7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здания).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педагогов и специалистов;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Высокий уровень образовательной деятельности;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базовых образовательных программ;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Разнообразный спектр платных образовательных услуг;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Наличие партнерских отношений с детскими садами и школами;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Используются информационные источники (сайт МАДОУ</w:t>
            </w:r>
            <w:r w:rsidR="008730B8" w:rsidRPr="00FB7635">
              <w:rPr>
                <w:rFonts w:ascii="Times New Roman" w:hAnsi="Times New Roman" w:cs="Times New Roman"/>
                <w:sz w:val="24"/>
                <w:szCs w:val="24"/>
              </w:rPr>
              <w:t>, соц.сети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D44F10">
            <w:pPr>
              <w:numPr>
                <w:ilvl w:val="0"/>
                <w:numId w:val="16"/>
              </w:numPr>
              <w:tabs>
                <w:tab w:val="clear" w:pos="765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автономным учреждениям;</w:t>
            </w:r>
          </w:p>
          <w:p w:rsidR="00D2189C" w:rsidRPr="00FB7635" w:rsidRDefault="00D2189C" w:rsidP="00D44F10">
            <w:pPr>
              <w:numPr>
                <w:ilvl w:val="0"/>
                <w:numId w:val="16"/>
              </w:numPr>
              <w:tabs>
                <w:tab w:val="clear" w:pos="765"/>
                <w:tab w:val="num" w:pos="252"/>
                <w:tab w:val="num" w:pos="36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возможностей для устранения предписаний надзорных органов (пож.надзор, СЭС)</w:t>
            </w:r>
          </w:p>
          <w:p w:rsidR="00D2189C" w:rsidRPr="00FB7635" w:rsidRDefault="00C90EB1" w:rsidP="00D44F10">
            <w:pPr>
              <w:numPr>
                <w:ilvl w:val="0"/>
                <w:numId w:val="16"/>
              </w:numPr>
              <w:tabs>
                <w:tab w:val="clear" w:pos="765"/>
                <w:tab w:val="num" w:pos="252"/>
                <w:tab w:val="num" w:pos="36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Создать непрерывное единое образовательное пространство</w:t>
            </w:r>
            <w:r w:rsidR="00D2189C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формате: Детского сада- Школа.</w:t>
            </w:r>
          </w:p>
          <w:p w:rsidR="00D2189C" w:rsidRPr="00FB7635" w:rsidRDefault="00D2189C" w:rsidP="00D44F10">
            <w:pPr>
              <w:numPr>
                <w:ilvl w:val="0"/>
                <w:numId w:val="16"/>
              </w:numPr>
              <w:tabs>
                <w:tab w:val="clear" w:pos="765"/>
                <w:tab w:val="num" w:pos="252"/>
                <w:tab w:val="num" w:pos="36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за счет использования кадрового, финансово-экономического потенциала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8730B8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1.   1. В конкурентной борьбе сделать акцент на высокое качество образовательных услуг, низкие цены, квалифицированные педагогические, кадры,</w:t>
            </w:r>
          </w:p>
          <w:p w:rsidR="00D2189C" w:rsidRPr="00FB7635" w:rsidRDefault="00D2189C" w:rsidP="008730B8">
            <w:pPr>
              <w:tabs>
                <w:tab w:val="num" w:pos="432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      хорошую репутацию, широкий спектр образовательных услуг.</w:t>
            </w:r>
          </w:p>
          <w:p w:rsidR="00D2189C" w:rsidRPr="00FB7635" w:rsidRDefault="00D2189C" w:rsidP="00D44F10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2. Пересмотреть и внедрить новую систему мотивации сотрудников ДОУ.</w:t>
            </w:r>
          </w:p>
          <w:p w:rsidR="00D2189C" w:rsidRPr="00FB7635" w:rsidRDefault="00D2189C" w:rsidP="00D44F10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3. Разработать стратегии:</w:t>
            </w:r>
          </w:p>
          <w:p w:rsidR="00D2189C" w:rsidRPr="00FB7635" w:rsidRDefault="00D2189C" w:rsidP="008730B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- социальную</w:t>
            </w:r>
          </w:p>
          <w:p w:rsidR="00D2189C" w:rsidRPr="00FB7635" w:rsidRDefault="00D2189C" w:rsidP="008730B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- финансовую</w:t>
            </w:r>
          </w:p>
          <w:p w:rsidR="00D2189C" w:rsidRPr="00FB7635" w:rsidRDefault="00D2189C" w:rsidP="008730B8">
            <w:pPr>
              <w:tabs>
                <w:tab w:val="num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- маркетинговую</w:t>
            </w:r>
          </w:p>
        </w:tc>
      </w:tr>
      <w:tr w:rsidR="00D2189C" w:rsidRPr="00FB7635" w:rsidTr="008730B8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D2189C">
            <w:pPr>
              <w:tabs>
                <w:tab w:val="num" w:pos="432"/>
              </w:tabs>
              <w:ind w:left="43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Слабые стороны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D2189C">
            <w:pPr>
              <w:ind w:left="72"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z w:val="24"/>
                <w:szCs w:val="24"/>
              </w:rPr>
              <w:t>Слабость и возможность СЛВ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D2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b/>
                <w:sz w:val="24"/>
                <w:szCs w:val="24"/>
              </w:rPr>
              <w:t>Слабость и угрозы      СЛУ</w:t>
            </w:r>
          </w:p>
        </w:tc>
      </w:tr>
      <w:tr w:rsidR="00D2189C" w:rsidRPr="00FB7635" w:rsidTr="008730B8">
        <w:trPr>
          <w:trHeight w:val="5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D44F1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Неполное использование площадей учреждения;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Не достаточно рекламной продукции;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Нет преемственности между всеми звеньями образовательного процесса (детский сад-школа-вуз);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Слабое финансирование курсов по повышению квалификации педагогов;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Недостаточное использование современных технологий</w:t>
            </w:r>
            <w:r w:rsidR="00C90EB1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Недостаточное использование технических средств в обслуживании здания;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Отсутствие финансовой стратегии учреждения;</w:t>
            </w:r>
          </w:p>
          <w:p w:rsidR="00D2189C" w:rsidRPr="00FB7635" w:rsidRDefault="00D2189C" w:rsidP="00D44F1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Отсутствие специалиста по продвижению платных образовательных услуг.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D44F10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730B8" w:rsidRPr="00FB7635">
              <w:rPr>
                <w:rFonts w:ascii="Times New Roman" w:hAnsi="Times New Roman" w:cs="Times New Roman"/>
                <w:sz w:val="24"/>
                <w:szCs w:val="24"/>
              </w:rPr>
              <w:t>овести хронометраж использования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свободных площадей, продумать максимальное использование площадей;</w:t>
            </w:r>
          </w:p>
          <w:p w:rsidR="00D2189C" w:rsidRPr="00FB7635" w:rsidRDefault="00D2189C" w:rsidP="00D44F10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на сайте учреждения,</w:t>
            </w:r>
            <w:r w:rsidR="008730B8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соц.сетях,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буклеты, рекламную продукцию, участвовать в рекламных акциях;</w:t>
            </w:r>
          </w:p>
          <w:p w:rsidR="00D2189C" w:rsidRPr="00FB7635" w:rsidRDefault="00D2189C" w:rsidP="00D44F10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Разработать новую систему повышения квалификации, использовать дистанционное обучение (</w:t>
            </w:r>
            <w:r w:rsidRPr="00FB7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E2C1A" w:rsidRPr="00FB763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2189C" w:rsidRPr="00FB7635" w:rsidRDefault="00D2189C" w:rsidP="00D44F10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инвесторов в приобретении современного оборудования;</w:t>
            </w:r>
          </w:p>
          <w:p w:rsidR="00D2189C" w:rsidRPr="00FB7635" w:rsidRDefault="00D2189C" w:rsidP="00D44F10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для:</w:t>
            </w:r>
          </w:p>
          <w:p w:rsidR="00D2189C" w:rsidRPr="00FB7635" w:rsidRDefault="00D2189C" w:rsidP="008730B8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единого </w:t>
            </w:r>
            <w:r w:rsidR="000E2C1A" w:rsidRPr="00FB7635">
              <w:rPr>
                <w:rFonts w:ascii="Times New Roman" w:hAnsi="Times New Roman" w:cs="Times New Roman"/>
                <w:sz w:val="24"/>
                <w:szCs w:val="24"/>
              </w:rPr>
              <w:t>здоровьеформирующего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ДОУ;</w:t>
            </w:r>
          </w:p>
          <w:p w:rsidR="00D2189C" w:rsidRPr="00FB7635" w:rsidRDefault="00D2189C" w:rsidP="000E2C1A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C" w:rsidRPr="00FB7635" w:rsidRDefault="00D2189C" w:rsidP="00D44F10">
            <w:pPr>
              <w:numPr>
                <w:ilvl w:val="0"/>
                <w:numId w:val="18"/>
              </w:numPr>
              <w:tabs>
                <w:tab w:val="clear" w:pos="720"/>
                <w:tab w:val="num" w:pos="113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Разработать стратегическое планирование учреждения.</w:t>
            </w:r>
          </w:p>
          <w:p w:rsidR="00D2189C" w:rsidRPr="00FB7635" w:rsidRDefault="00D2189C" w:rsidP="00D44F10">
            <w:pPr>
              <w:numPr>
                <w:ilvl w:val="0"/>
                <w:numId w:val="18"/>
              </w:numPr>
              <w:tabs>
                <w:tab w:val="clear" w:pos="720"/>
                <w:tab w:val="num" w:pos="113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Внедрение стратегического планирования позволит избежать многих угроз внешней среды.</w:t>
            </w:r>
          </w:p>
          <w:p w:rsidR="00D2189C" w:rsidRPr="00FB7635" w:rsidRDefault="00D2189C" w:rsidP="00D44F10">
            <w:pPr>
              <w:numPr>
                <w:ilvl w:val="0"/>
                <w:numId w:val="18"/>
              </w:numPr>
              <w:tabs>
                <w:tab w:val="clear" w:pos="720"/>
                <w:tab w:val="num" w:pos="113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Отслеживать законы и нормативные документы в отрасли образования.</w:t>
            </w:r>
          </w:p>
          <w:p w:rsidR="00D2189C" w:rsidRPr="00FB7635" w:rsidRDefault="00D2189C" w:rsidP="00D44F10">
            <w:pPr>
              <w:numPr>
                <w:ilvl w:val="0"/>
                <w:numId w:val="18"/>
              </w:numPr>
              <w:tabs>
                <w:tab w:val="clear" w:pos="720"/>
                <w:tab w:val="num" w:pos="113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Разработать внутреннюю систему мотивации кадров</w:t>
            </w:r>
            <w:r w:rsidR="008730B8" w:rsidRPr="00FB7635">
              <w:rPr>
                <w:rFonts w:ascii="Times New Roman" w:hAnsi="Times New Roman" w:cs="Times New Roman"/>
                <w:sz w:val="24"/>
                <w:szCs w:val="24"/>
              </w:rPr>
              <w:t xml:space="preserve"> (геймификация мотивации сотрудников)</w:t>
            </w: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89C" w:rsidRPr="00FB7635" w:rsidRDefault="00D2189C" w:rsidP="00D44F10">
            <w:pPr>
              <w:numPr>
                <w:ilvl w:val="0"/>
                <w:numId w:val="18"/>
              </w:numPr>
              <w:tabs>
                <w:tab w:val="clear" w:pos="720"/>
                <w:tab w:val="num" w:pos="113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35">
              <w:rPr>
                <w:rFonts w:ascii="Times New Roman" w:hAnsi="Times New Roman" w:cs="Times New Roman"/>
                <w:sz w:val="24"/>
                <w:szCs w:val="24"/>
              </w:rPr>
              <w:t>Разработать организационную культуру учреждения.</w:t>
            </w:r>
          </w:p>
          <w:p w:rsidR="00D2189C" w:rsidRPr="00FB7635" w:rsidRDefault="00D2189C" w:rsidP="008730B8">
            <w:pPr>
              <w:tabs>
                <w:tab w:val="num" w:pos="113"/>
              </w:tabs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9C" w:rsidRPr="00FB7635" w:rsidRDefault="00D2189C" w:rsidP="0087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14" w:rsidRPr="00FB7635" w:rsidRDefault="00F54F14" w:rsidP="00F54F14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89C" w:rsidRPr="00FB7635" w:rsidRDefault="00D2189C" w:rsidP="00F54F1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635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D2189C" w:rsidRPr="00FB7635" w:rsidRDefault="00D2189C" w:rsidP="004F6E05">
      <w:pPr>
        <w:spacing w:after="0" w:line="240" w:lineRule="atLeast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89C" w:rsidRPr="00FB7635" w:rsidRDefault="00D2189C" w:rsidP="00D2189C">
      <w:pPr>
        <w:pStyle w:val="a7"/>
        <w:spacing w:after="0"/>
        <w:jc w:val="center"/>
        <w:rPr>
          <w:b/>
          <w:color w:val="000000"/>
        </w:rPr>
      </w:pPr>
      <w:r w:rsidRPr="00FB7635">
        <w:rPr>
          <w:b/>
          <w:color w:val="000000"/>
        </w:rPr>
        <w:t>МОДЕЛЬ ВЫПУСКНИКА ДОУ</w:t>
      </w:r>
    </w:p>
    <w:p w:rsidR="00D2189C" w:rsidRPr="00FB7635" w:rsidRDefault="00D2189C" w:rsidP="00D2189C">
      <w:pPr>
        <w:pStyle w:val="a7"/>
        <w:spacing w:after="0"/>
        <w:rPr>
          <w:color w:val="000000"/>
        </w:rPr>
      </w:pPr>
    </w:p>
    <w:p w:rsidR="00D2189C" w:rsidRPr="00FB7635" w:rsidRDefault="00D2189C" w:rsidP="00EF7A2A">
      <w:pPr>
        <w:pStyle w:val="a7"/>
        <w:spacing w:after="0"/>
        <w:rPr>
          <w:b/>
          <w:color w:val="000000"/>
        </w:rPr>
      </w:pPr>
      <w:r w:rsidRPr="00FB7635">
        <w:rPr>
          <w:b/>
          <w:color w:val="000000"/>
        </w:rPr>
        <w:t>Знать:</w:t>
      </w:r>
    </w:p>
    <w:p w:rsidR="00D2189C" w:rsidRPr="00FB7635" w:rsidRDefault="00D2189C" w:rsidP="00EF7A2A">
      <w:pPr>
        <w:pStyle w:val="2"/>
        <w:ind w:left="0" w:firstLine="0"/>
        <w:rPr>
          <w:color w:val="000000"/>
        </w:rPr>
      </w:pPr>
      <w:r w:rsidRPr="00FB7635">
        <w:rPr>
          <w:color w:val="000000"/>
        </w:rPr>
        <w:t xml:space="preserve">- </w:t>
      </w:r>
      <w:r w:rsidR="000E2C1A" w:rsidRPr="00FB7635">
        <w:rPr>
          <w:color w:val="000000"/>
        </w:rPr>
        <w:t>правила поведения на воде</w:t>
      </w:r>
    </w:p>
    <w:p w:rsidR="00D2189C" w:rsidRPr="00FB7635" w:rsidRDefault="00D2189C" w:rsidP="00EF7A2A">
      <w:pPr>
        <w:pStyle w:val="2"/>
        <w:ind w:left="0" w:firstLine="0"/>
        <w:rPr>
          <w:color w:val="000000"/>
        </w:rPr>
      </w:pPr>
      <w:r w:rsidRPr="00FB7635">
        <w:rPr>
          <w:color w:val="000000"/>
        </w:rPr>
        <w:t>- свой организм – как он устроен</w:t>
      </w:r>
    </w:p>
    <w:p w:rsidR="00D2189C" w:rsidRPr="00FB7635" w:rsidRDefault="00D2189C" w:rsidP="00EF7A2A">
      <w:pPr>
        <w:pStyle w:val="2"/>
        <w:ind w:left="0" w:firstLine="0"/>
        <w:rPr>
          <w:color w:val="000000"/>
        </w:rPr>
      </w:pPr>
      <w:r w:rsidRPr="00FB7635">
        <w:rPr>
          <w:color w:val="000000"/>
        </w:rPr>
        <w:t xml:space="preserve">- о гигиене </w:t>
      </w:r>
      <w:r w:rsidR="000E2C1A" w:rsidRPr="00FB7635">
        <w:rPr>
          <w:color w:val="000000"/>
        </w:rPr>
        <w:t>поведения на природе</w:t>
      </w:r>
    </w:p>
    <w:p w:rsidR="00D2189C" w:rsidRPr="00FB7635" w:rsidRDefault="00D2189C" w:rsidP="00EF7A2A">
      <w:pPr>
        <w:pStyle w:val="2"/>
        <w:ind w:left="0" w:firstLine="0"/>
        <w:rPr>
          <w:color w:val="000000"/>
        </w:rPr>
      </w:pPr>
      <w:r w:rsidRPr="00FB7635">
        <w:rPr>
          <w:color w:val="000000"/>
        </w:rPr>
        <w:t>- правила питания</w:t>
      </w:r>
    </w:p>
    <w:p w:rsidR="00D2189C" w:rsidRPr="00FB7635" w:rsidRDefault="00D2189C" w:rsidP="00EF7A2A">
      <w:pPr>
        <w:pStyle w:val="2"/>
        <w:ind w:left="0" w:firstLine="0"/>
        <w:rPr>
          <w:color w:val="000000"/>
        </w:rPr>
      </w:pPr>
      <w:r w:rsidRPr="00FB7635">
        <w:rPr>
          <w:color w:val="000000"/>
        </w:rPr>
        <w:t xml:space="preserve">- особенности физической подготовки юного </w:t>
      </w:r>
      <w:r w:rsidR="000E2C1A" w:rsidRPr="00FB7635">
        <w:rPr>
          <w:color w:val="000000"/>
        </w:rPr>
        <w:t>биохакера</w:t>
      </w:r>
    </w:p>
    <w:p w:rsidR="00D2189C" w:rsidRPr="00FB7635" w:rsidRDefault="00D2189C" w:rsidP="00EF7A2A">
      <w:pPr>
        <w:pStyle w:val="2"/>
        <w:ind w:left="0" w:firstLine="0"/>
        <w:rPr>
          <w:color w:val="000000"/>
        </w:rPr>
      </w:pPr>
      <w:r w:rsidRPr="00FB7635">
        <w:rPr>
          <w:color w:val="000000"/>
        </w:rPr>
        <w:t>- ядовитые и несъедобные растения и грибы</w:t>
      </w:r>
    </w:p>
    <w:p w:rsidR="00D2189C" w:rsidRPr="00FB7635" w:rsidRDefault="00D2189C" w:rsidP="00EF7A2A">
      <w:pPr>
        <w:pStyle w:val="2"/>
        <w:ind w:left="0" w:firstLine="0"/>
        <w:rPr>
          <w:color w:val="000000"/>
        </w:rPr>
      </w:pPr>
      <w:r w:rsidRPr="00FB7635">
        <w:rPr>
          <w:color w:val="000000"/>
        </w:rPr>
        <w:t>- лекарственные и плодово-ягодные съедобные растения</w:t>
      </w:r>
    </w:p>
    <w:p w:rsidR="00D2189C" w:rsidRPr="00FB7635" w:rsidRDefault="00D2189C" w:rsidP="00EF7A2A">
      <w:pPr>
        <w:pStyle w:val="a9"/>
        <w:ind w:left="0" w:firstLine="0"/>
        <w:rPr>
          <w:color w:val="000000"/>
        </w:rPr>
      </w:pPr>
      <w:r w:rsidRPr="00FB7635">
        <w:rPr>
          <w:color w:val="000000"/>
        </w:rPr>
        <w:t>- что такое «нормы и правила поведения в природе»</w:t>
      </w:r>
    </w:p>
    <w:p w:rsidR="00D2189C" w:rsidRPr="00FB7635" w:rsidRDefault="00D2189C" w:rsidP="00EF7A2A">
      <w:pPr>
        <w:pStyle w:val="a9"/>
        <w:ind w:left="0" w:firstLine="0"/>
        <w:rPr>
          <w:color w:val="000000"/>
        </w:rPr>
      </w:pPr>
      <w:r w:rsidRPr="00FB7635">
        <w:rPr>
          <w:color w:val="000000"/>
        </w:rPr>
        <w:t xml:space="preserve">- дела, в которых участвуют </w:t>
      </w:r>
      <w:r w:rsidR="00421659" w:rsidRPr="00FB7635">
        <w:rPr>
          <w:color w:val="000000"/>
        </w:rPr>
        <w:t>дети</w:t>
      </w:r>
      <w:r w:rsidRPr="00FB7635">
        <w:rPr>
          <w:color w:val="000000"/>
        </w:rPr>
        <w:t xml:space="preserve"> по охране растений и животных</w:t>
      </w:r>
    </w:p>
    <w:p w:rsidR="000E5DFE" w:rsidRPr="00FB7635" w:rsidRDefault="00D2189C" w:rsidP="00EF7A2A">
      <w:pPr>
        <w:pStyle w:val="a7"/>
        <w:spacing w:after="0"/>
        <w:rPr>
          <w:color w:val="000000"/>
        </w:rPr>
      </w:pPr>
      <w:r w:rsidRPr="00FB7635">
        <w:rPr>
          <w:color w:val="000000"/>
        </w:rPr>
        <w:t xml:space="preserve">- правила поведения при передвижении в городе, в лесу, у реки                                          - характерные признаки плана (комнаты, двора д/сада, города)                                                                                         </w:t>
      </w:r>
      <w:r w:rsidR="000E5DFE" w:rsidRPr="00FB7635">
        <w:rPr>
          <w:color w:val="000000"/>
        </w:rPr>
        <w:t>- новые виды спорта с использованием воды (Акваэробика, ЛФК-на воде)</w:t>
      </w:r>
    </w:p>
    <w:p w:rsidR="000E5DFE" w:rsidRPr="00FB7635" w:rsidRDefault="000E5DFE" w:rsidP="00EF7A2A">
      <w:pPr>
        <w:pStyle w:val="a7"/>
        <w:spacing w:after="0"/>
        <w:rPr>
          <w:color w:val="000000"/>
        </w:rPr>
      </w:pPr>
      <w:r w:rsidRPr="00FB7635">
        <w:rPr>
          <w:color w:val="000000"/>
        </w:rPr>
        <w:t>- экономические игры, мотетамы и национальную валюту других стран.</w:t>
      </w:r>
    </w:p>
    <w:p w:rsidR="000E5DFE" w:rsidRPr="00FB7635" w:rsidRDefault="000E5DFE" w:rsidP="00EF7A2A">
      <w:pPr>
        <w:pStyle w:val="a7"/>
        <w:spacing w:after="0"/>
        <w:rPr>
          <w:color w:val="000000"/>
        </w:rPr>
      </w:pPr>
      <w:r w:rsidRPr="00FB7635">
        <w:rPr>
          <w:color w:val="000000"/>
        </w:rPr>
        <w:t>- правила безопасности в природе, походе, на воде</w:t>
      </w:r>
    </w:p>
    <w:p w:rsidR="00380CCD" w:rsidRPr="00FB7635" w:rsidRDefault="00380CCD" w:rsidP="00EF7A2A">
      <w:pPr>
        <w:pStyle w:val="20"/>
        <w:spacing w:after="0"/>
        <w:ind w:left="0" w:firstLine="0"/>
        <w:rPr>
          <w:b/>
          <w:color w:val="000000"/>
        </w:rPr>
      </w:pPr>
    </w:p>
    <w:p w:rsidR="00D2189C" w:rsidRPr="00FB7635" w:rsidRDefault="00D2189C" w:rsidP="00EF7A2A">
      <w:pPr>
        <w:pStyle w:val="20"/>
        <w:spacing w:after="0"/>
        <w:ind w:left="0" w:firstLine="0"/>
        <w:rPr>
          <w:b/>
          <w:color w:val="000000"/>
        </w:rPr>
      </w:pPr>
      <w:r w:rsidRPr="00FB7635">
        <w:rPr>
          <w:b/>
          <w:color w:val="000000"/>
        </w:rPr>
        <w:t xml:space="preserve">Понимать: </w:t>
      </w:r>
    </w:p>
    <w:p w:rsidR="00D2189C" w:rsidRPr="00FB7635" w:rsidRDefault="00D2189C" w:rsidP="00EF7A2A">
      <w:pPr>
        <w:pStyle w:val="2"/>
        <w:ind w:left="0" w:firstLine="0"/>
        <w:rPr>
          <w:color w:val="000000"/>
        </w:rPr>
      </w:pPr>
      <w:r w:rsidRPr="00FB7635">
        <w:rPr>
          <w:color w:val="000000"/>
        </w:rPr>
        <w:t xml:space="preserve">- какую пользу приносят </w:t>
      </w:r>
      <w:r w:rsidR="002A69C3" w:rsidRPr="00FB7635">
        <w:rPr>
          <w:color w:val="000000"/>
        </w:rPr>
        <w:t>занятия своим здоровьем</w:t>
      </w:r>
    </w:p>
    <w:p w:rsidR="002A69C3" w:rsidRPr="00FB7635" w:rsidRDefault="00D2189C" w:rsidP="00EF7A2A">
      <w:pPr>
        <w:pStyle w:val="a7"/>
        <w:spacing w:after="0"/>
        <w:rPr>
          <w:color w:val="000000"/>
        </w:rPr>
      </w:pPr>
      <w:r w:rsidRPr="00FB7635">
        <w:rPr>
          <w:color w:val="000000"/>
        </w:rPr>
        <w:t>- как пешеходный туризм влияет на природу                                                                             - рол</w:t>
      </w:r>
      <w:r w:rsidR="002A69C3" w:rsidRPr="00FB7635">
        <w:rPr>
          <w:color w:val="000000"/>
        </w:rPr>
        <w:t>ь ПП</w:t>
      </w:r>
      <w:r w:rsidRPr="00FB7635">
        <w:rPr>
          <w:color w:val="000000"/>
        </w:rPr>
        <w:t xml:space="preserve"> в укреплении здоровья          </w:t>
      </w:r>
    </w:p>
    <w:p w:rsidR="00D2189C" w:rsidRPr="00FB7635" w:rsidRDefault="002A69C3" w:rsidP="00EF7A2A">
      <w:pPr>
        <w:pStyle w:val="a7"/>
        <w:spacing w:after="0"/>
        <w:rPr>
          <w:color w:val="000000"/>
        </w:rPr>
      </w:pPr>
      <w:r w:rsidRPr="00FB7635">
        <w:rPr>
          <w:color w:val="000000"/>
        </w:rPr>
        <w:t xml:space="preserve">- </w:t>
      </w:r>
      <w:r w:rsidR="00D2189C" w:rsidRPr="00FB7635">
        <w:rPr>
          <w:color w:val="000000"/>
        </w:rPr>
        <w:t>необходимости соблюдения личной гигиены в сохранении своего здоровья</w:t>
      </w:r>
    </w:p>
    <w:p w:rsidR="00D2189C" w:rsidRPr="00FB7635" w:rsidRDefault="00D2189C" w:rsidP="00EF7A2A">
      <w:pPr>
        <w:pStyle w:val="a7"/>
        <w:spacing w:after="0"/>
        <w:rPr>
          <w:color w:val="000000"/>
        </w:rPr>
      </w:pPr>
      <w:r w:rsidRPr="00FB7635">
        <w:rPr>
          <w:color w:val="000000"/>
        </w:rPr>
        <w:t xml:space="preserve">- что, охраняя природу, мы охраняем свое здоровье                                                              </w:t>
      </w:r>
    </w:p>
    <w:p w:rsidR="000E5DFE" w:rsidRPr="00FB7635" w:rsidRDefault="000E5DFE" w:rsidP="00EF7A2A">
      <w:pPr>
        <w:pStyle w:val="a7"/>
        <w:spacing w:after="0"/>
        <w:rPr>
          <w:color w:val="000000"/>
        </w:rPr>
      </w:pPr>
      <w:r w:rsidRPr="00FB7635">
        <w:rPr>
          <w:color w:val="000000"/>
        </w:rPr>
        <w:t>- ценность воды как источника жизни и психологической терапии</w:t>
      </w:r>
    </w:p>
    <w:p w:rsidR="000E5DFE" w:rsidRPr="00FB7635" w:rsidRDefault="00380CCD" w:rsidP="00EF7A2A">
      <w:pPr>
        <w:pStyle w:val="a7"/>
        <w:spacing w:after="0"/>
        <w:rPr>
          <w:color w:val="000000"/>
        </w:rPr>
      </w:pPr>
      <w:r w:rsidRPr="00FB7635">
        <w:rPr>
          <w:color w:val="000000"/>
        </w:rPr>
        <w:t>- что не соблюдение правил безопасности приводит к травматизму в природе, в походе, на воде</w:t>
      </w:r>
    </w:p>
    <w:p w:rsidR="00380CCD" w:rsidRPr="00FB7635" w:rsidRDefault="00380CCD" w:rsidP="00EF7A2A">
      <w:pPr>
        <w:pStyle w:val="a7"/>
        <w:spacing w:after="0"/>
        <w:rPr>
          <w:b/>
          <w:color w:val="000000"/>
        </w:rPr>
      </w:pPr>
    </w:p>
    <w:p w:rsidR="00D2189C" w:rsidRPr="00FB7635" w:rsidRDefault="00D2189C" w:rsidP="00EF7A2A">
      <w:pPr>
        <w:pStyle w:val="a7"/>
        <w:spacing w:after="0"/>
        <w:rPr>
          <w:b/>
          <w:color w:val="000000"/>
        </w:rPr>
      </w:pPr>
      <w:r w:rsidRPr="00FB7635">
        <w:rPr>
          <w:b/>
          <w:color w:val="000000"/>
        </w:rPr>
        <w:t xml:space="preserve">Уметь: </w:t>
      </w:r>
    </w:p>
    <w:p w:rsidR="000E5DFE" w:rsidRPr="00FB7635" w:rsidRDefault="00D2189C" w:rsidP="00EF7A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hAnsi="Times New Roman" w:cs="Times New Roman"/>
          <w:color w:val="000000"/>
          <w:sz w:val="24"/>
          <w:szCs w:val="24"/>
        </w:rPr>
        <w:t>- применять свои знания о явлениях природы                                                                             - выполнять комплекс физических упражнений утренней гимнастики                                   - оказывать первую медицинскую помощь при ранах, кровотечениях                                    - выполнять правила поведения при передвижении в природном и социальном окружении                                                                                                                                       - выполнять правила отдыха на природе: обращение с дикими животными, огнем, сбора дикорастущих растений и грибов                                                                                                                      - заготавливать корм для птиц                                                                                                      - оформлять результаты наблюдений, впечатлений в виде творческой работы (рисунок, аппликация, лепка и т.д.)                                                                                                             - помогать в природоохранных делах: очистке территории от мусора, «заживлении ран от костров»                                                                                                                                 -</w:t>
      </w:r>
      <w:r w:rsidRPr="00FB7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поведения отдыхающий, туристов: утилизации бытовых отходов, </w:t>
      </w:r>
      <w:r w:rsidR="000E5DFE" w:rsidRPr="00FB7635">
        <w:rPr>
          <w:rFonts w:ascii="Times New Roman" w:hAnsi="Times New Roman" w:cs="Times New Roman"/>
          <w:color w:val="000000"/>
          <w:sz w:val="24"/>
          <w:szCs w:val="24"/>
        </w:rPr>
        <w:t>бесшумного поведения на природе</w:t>
      </w:r>
    </w:p>
    <w:p w:rsidR="000E5DFE" w:rsidRPr="00FB7635" w:rsidRDefault="000E5DFE" w:rsidP="000E5DFE">
      <w:pPr>
        <w:pStyle w:val="a7"/>
        <w:spacing w:after="0"/>
        <w:rPr>
          <w:color w:val="000000"/>
        </w:rPr>
      </w:pPr>
      <w:r w:rsidRPr="00FB7635">
        <w:rPr>
          <w:color w:val="000000"/>
        </w:rPr>
        <w:t xml:space="preserve">- безопасно держаться на воде </w:t>
      </w:r>
      <w:r w:rsidR="00D2189C" w:rsidRPr="00FB7635">
        <w:rPr>
          <w:color w:val="000000"/>
        </w:rPr>
        <w:t xml:space="preserve">   </w:t>
      </w:r>
    </w:p>
    <w:p w:rsidR="000E5DFE" w:rsidRPr="00FB7635" w:rsidRDefault="000E5DFE" w:rsidP="000E5DFE">
      <w:pPr>
        <w:pStyle w:val="a7"/>
        <w:spacing w:after="0"/>
        <w:rPr>
          <w:color w:val="000000"/>
        </w:rPr>
      </w:pPr>
      <w:r w:rsidRPr="00FB7635">
        <w:rPr>
          <w:color w:val="000000"/>
        </w:rPr>
        <w:t>- составлять бюджет для проведения похода, поездки, путешествия</w:t>
      </w:r>
    </w:p>
    <w:p w:rsidR="00380CCD" w:rsidRPr="00FB7635" w:rsidRDefault="00380CCD" w:rsidP="000E5DFE">
      <w:pPr>
        <w:pStyle w:val="a7"/>
        <w:spacing w:after="0"/>
        <w:rPr>
          <w:color w:val="000000"/>
        </w:rPr>
      </w:pPr>
      <w:r w:rsidRPr="00FB7635">
        <w:rPr>
          <w:color w:val="000000"/>
        </w:rPr>
        <w:t>- выполнять правила безопасности в природе, в походе, на воде</w:t>
      </w:r>
    </w:p>
    <w:p w:rsidR="00D2189C" w:rsidRPr="00FB7635" w:rsidRDefault="00D2189C" w:rsidP="00EF7A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6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2189C" w:rsidRPr="00FB7635" w:rsidRDefault="00D2189C" w:rsidP="00D218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189C" w:rsidRPr="00FB7635" w:rsidRDefault="00D2189C" w:rsidP="00D2189C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2189C" w:rsidRPr="00FB7635" w:rsidSect="00125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61" w:rsidRDefault="00D95E61" w:rsidP="004B7C27">
      <w:pPr>
        <w:spacing w:after="0" w:line="240" w:lineRule="auto"/>
      </w:pPr>
      <w:r>
        <w:separator/>
      </w:r>
    </w:p>
  </w:endnote>
  <w:endnote w:type="continuationSeparator" w:id="0">
    <w:p w:rsidR="00D95E61" w:rsidRDefault="00D95E61" w:rsidP="004B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1A" w:rsidRDefault="000667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318263"/>
      <w:docPartObj>
        <w:docPartGallery w:val="Page Numbers (Bottom of Page)"/>
        <w:docPartUnique/>
      </w:docPartObj>
    </w:sdtPr>
    <w:sdtEndPr/>
    <w:sdtContent>
      <w:p w:rsidR="0006671A" w:rsidRDefault="000667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394">
          <w:rPr>
            <w:noProof/>
          </w:rPr>
          <w:t>2</w:t>
        </w:r>
        <w:r>
          <w:fldChar w:fldCharType="end"/>
        </w:r>
      </w:p>
    </w:sdtContent>
  </w:sdt>
  <w:p w:rsidR="0006671A" w:rsidRDefault="0006671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1A" w:rsidRDefault="000667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61" w:rsidRDefault="00D95E61" w:rsidP="004B7C27">
      <w:pPr>
        <w:spacing w:after="0" w:line="240" w:lineRule="auto"/>
      </w:pPr>
      <w:r>
        <w:separator/>
      </w:r>
    </w:p>
  </w:footnote>
  <w:footnote w:type="continuationSeparator" w:id="0">
    <w:p w:rsidR="00D95E61" w:rsidRDefault="00D95E61" w:rsidP="004B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1A" w:rsidRDefault="0006671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1A" w:rsidRDefault="0006671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1A" w:rsidRDefault="000667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8BC"/>
    <w:multiLevelType w:val="hybridMultilevel"/>
    <w:tmpl w:val="E2DCA0BA"/>
    <w:lvl w:ilvl="0" w:tplc="805814B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694390"/>
    <w:multiLevelType w:val="hybridMultilevel"/>
    <w:tmpl w:val="9E84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3BF9"/>
    <w:multiLevelType w:val="hybridMultilevel"/>
    <w:tmpl w:val="DDFC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723FE"/>
    <w:multiLevelType w:val="hybridMultilevel"/>
    <w:tmpl w:val="02002B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AAD07EA"/>
    <w:multiLevelType w:val="hybridMultilevel"/>
    <w:tmpl w:val="2DAC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73AD2"/>
    <w:multiLevelType w:val="multilevel"/>
    <w:tmpl w:val="654CAF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EFD0056"/>
    <w:multiLevelType w:val="hybridMultilevel"/>
    <w:tmpl w:val="1B94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10291"/>
    <w:multiLevelType w:val="hybridMultilevel"/>
    <w:tmpl w:val="C9FA1DE0"/>
    <w:lvl w:ilvl="0" w:tplc="F0BE5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E45CB"/>
    <w:multiLevelType w:val="hybridMultilevel"/>
    <w:tmpl w:val="E61C50E4"/>
    <w:lvl w:ilvl="0" w:tplc="DA1C1EC6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9" w15:restartNumberingAfterBreak="0">
    <w:nsid w:val="277B6695"/>
    <w:multiLevelType w:val="hybridMultilevel"/>
    <w:tmpl w:val="D3AE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72831"/>
    <w:multiLevelType w:val="hybridMultilevel"/>
    <w:tmpl w:val="12F6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F01A0"/>
    <w:multiLevelType w:val="hybridMultilevel"/>
    <w:tmpl w:val="96B2D924"/>
    <w:lvl w:ilvl="0" w:tplc="B890E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D39"/>
    <w:multiLevelType w:val="multilevel"/>
    <w:tmpl w:val="8C6C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00381"/>
    <w:multiLevelType w:val="hybridMultilevel"/>
    <w:tmpl w:val="82E2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262AB"/>
    <w:multiLevelType w:val="hybridMultilevel"/>
    <w:tmpl w:val="C16AB662"/>
    <w:lvl w:ilvl="0" w:tplc="83C6A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E316F"/>
    <w:multiLevelType w:val="hybridMultilevel"/>
    <w:tmpl w:val="3FDA21B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95747"/>
    <w:multiLevelType w:val="hybridMultilevel"/>
    <w:tmpl w:val="FF1A3C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096A2A"/>
    <w:multiLevelType w:val="hybridMultilevel"/>
    <w:tmpl w:val="0890FF4C"/>
    <w:lvl w:ilvl="0" w:tplc="B25881F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439D22A6"/>
    <w:multiLevelType w:val="hybridMultilevel"/>
    <w:tmpl w:val="FE04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F4071"/>
    <w:multiLevelType w:val="hybridMultilevel"/>
    <w:tmpl w:val="E23480CC"/>
    <w:lvl w:ilvl="0" w:tplc="593EF078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D50321B"/>
    <w:multiLevelType w:val="hybridMultilevel"/>
    <w:tmpl w:val="0A1E9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DC65D1"/>
    <w:multiLevelType w:val="hybridMultilevel"/>
    <w:tmpl w:val="B6D2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1153"/>
    <w:multiLevelType w:val="hybridMultilevel"/>
    <w:tmpl w:val="3ADC95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A711C"/>
    <w:multiLevelType w:val="hybridMultilevel"/>
    <w:tmpl w:val="9E441016"/>
    <w:lvl w:ilvl="0" w:tplc="B980D2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29F51BE"/>
    <w:multiLevelType w:val="hybridMultilevel"/>
    <w:tmpl w:val="81F2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503C1"/>
    <w:multiLevelType w:val="multilevel"/>
    <w:tmpl w:val="4AF6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17013A"/>
    <w:multiLevelType w:val="hybridMultilevel"/>
    <w:tmpl w:val="60506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775294"/>
    <w:multiLevelType w:val="multilevel"/>
    <w:tmpl w:val="461E58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5A39FB"/>
    <w:multiLevelType w:val="hybridMultilevel"/>
    <w:tmpl w:val="14127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360F9E"/>
    <w:multiLevelType w:val="hybridMultilevel"/>
    <w:tmpl w:val="3B22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0445D"/>
    <w:multiLevelType w:val="multilevel"/>
    <w:tmpl w:val="BAB65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35286"/>
    <w:multiLevelType w:val="hybridMultilevel"/>
    <w:tmpl w:val="9064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0485E"/>
    <w:multiLevelType w:val="hybridMultilevel"/>
    <w:tmpl w:val="E518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1455E"/>
    <w:multiLevelType w:val="hybridMultilevel"/>
    <w:tmpl w:val="9A5EA0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FE14BE2"/>
    <w:multiLevelType w:val="multilevel"/>
    <w:tmpl w:val="B304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7C0CC8"/>
    <w:multiLevelType w:val="hybridMultilevel"/>
    <w:tmpl w:val="A69E6A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5E0607C"/>
    <w:multiLevelType w:val="multilevel"/>
    <w:tmpl w:val="8908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E47A64"/>
    <w:multiLevelType w:val="hybridMultilevel"/>
    <w:tmpl w:val="6928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17965"/>
    <w:multiLevelType w:val="hybridMultilevel"/>
    <w:tmpl w:val="BF28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7"/>
  </w:num>
  <w:num w:numId="4">
    <w:abstractNumId w:val="38"/>
  </w:num>
  <w:num w:numId="5">
    <w:abstractNumId w:val="7"/>
  </w:num>
  <w:num w:numId="6">
    <w:abstractNumId w:val="35"/>
  </w:num>
  <w:num w:numId="7">
    <w:abstractNumId w:val="26"/>
  </w:num>
  <w:num w:numId="8">
    <w:abstractNumId w:val="33"/>
  </w:num>
  <w:num w:numId="9">
    <w:abstractNumId w:val="3"/>
  </w:num>
  <w:num w:numId="10">
    <w:abstractNumId w:val="2"/>
  </w:num>
  <w:num w:numId="11">
    <w:abstractNumId w:val="15"/>
  </w:num>
  <w:num w:numId="12">
    <w:abstractNumId w:val="31"/>
  </w:num>
  <w:num w:numId="13">
    <w:abstractNumId w:val="32"/>
  </w:num>
  <w:num w:numId="14">
    <w:abstractNumId w:val="9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6"/>
  </w:num>
  <w:num w:numId="21">
    <w:abstractNumId w:val="23"/>
  </w:num>
  <w:num w:numId="22">
    <w:abstractNumId w:val="24"/>
  </w:num>
  <w:num w:numId="23">
    <w:abstractNumId w:val="13"/>
  </w:num>
  <w:num w:numId="24">
    <w:abstractNumId w:val="37"/>
  </w:num>
  <w:num w:numId="25">
    <w:abstractNumId w:val="21"/>
  </w:num>
  <w:num w:numId="26">
    <w:abstractNumId w:val="18"/>
  </w:num>
  <w:num w:numId="27">
    <w:abstractNumId w:val="28"/>
  </w:num>
  <w:num w:numId="28">
    <w:abstractNumId w:val="19"/>
  </w:num>
  <w:num w:numId="29">
    <w:abstractNumId w:val="1"/>
  </w:num>
  <w:num w:numId="30">
    <w:abstractNumId w:val="6"/>
  </w:num>
  <w:num w:numId="31">
    <w:abstractNumId w:val="17"/>
  </w:num>
  <w:num w:numId="32">
    <w:abstractNumId w:val="4"/>
  </w:num>
  <w:num w:numId="33">
    <w:abstractNumId w:val="5"/>
  </w:num>
  <w:num w:numId="34">
    <w:abstractNumId w:val="20"/>
  </w:num>
  <w:num w:numId="35">
    <w:abstractNumId w:val="25"/>
  </w:num>
  <w:num w:numId="36">
    <w:abstractNumId w:val="36"/>
  </w:num>
  <w:num w:numId="37">
    <w:abstractNumId w:val="30"/>
  </w:num>
  <w:num w:numId="38">
    <w:abstractNumId w:val="12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03"/>
    <w:rsid w:val="000028C3"/>
    <w:rsid w:val="0000471C"/>
    <w:rsid w:val="00005890"/>
    <w:rsid w:val="00006A60"/>
    <w:rsid w:val="00006A70"/>
    <w:rsid w:val="00013726"/>
    <w:rsid w:val="00035934"/>
    <w:rsid w:val="00046E99"/>
    <w:rsid w:val="00047DCE"/>
    <w:rsid w:val="00056B4D"/>
    <w:rsid w:val="00057D6E"/>
    <w:rsid w:val="0006671A"/>
    <w:rsid w:val="0007059F"/>
    <w:rsid w:val="00072198"/>
    <w:rsid w:val="00073085"/>
    <w:rsid w:val="000740A1"/>
    <w:rsid w:val="00075402"/>
    <w:rsid w:val="0007613C"/>
    <w:rsid w:val="0008041E"/>
    <w:rsid w:val="000831E7"/>
    <w:rsid w:val="000927F0"/>
    <w:rsid w:val="00093E52"/>
    <w:rsid w:val="00093F08"/>
    <w:rsid w:val="00096EEF"/>
    <w:rsid w:val="000A191C"/>
    <w:rsid w:val="000A30B0"/>
    <w:rsid w:val="000B645D"/>
    <w:rsid w:val="000B6A9B"/>
    <w:rsid w:val="000C5CF9"/>
    <w:rsid w:val="000C65F6"/>
    <w:rsid w:val="000D49F2"/>
    <w:rsid w:val="000D7401"/>
    <w:rsid w:val="000E01EA"/>
    <w:rsid w:val="000E2346"/>
    <w:rsid w:val="000E26A2"/>
    <w:rsid w:val="000E2C1A"/>
    <w:rsid w:val="000E3422"/>
    <w:rsid w:val="000E45D9"/>
    <w:rsid w:val="000E5DFE"/>
    <w:rsid w:val="000E61DA"/>
    <w:rsid w:val="000F1BCF"/>
    <w:rsid w:val="000F3987"/>
    <w:rsid w:val="000F4542"/>
    <w:rsid w:val="000F660F"/>
    <w:rsid w:val="0011617F"/>
    <w:rsid w:val="001232BC"/>
    <w:rsid w:val="001233A3"/>
    <w:rsid w:val="00124C27"/>
    <w:rsid w:val="00125CC6"/>
    <w:rsid w:val="00126712"/>
    <w:rsid w:val="00130994"/>
    <w:rsid w:val="001312CD"/>
    <w:rsid w:val="001338EB"/>
    <w:rsid w:val="001358A9"/>
    <w:rsid w:val="00141E51"/>
    <w:rsid w:val="00143673"/>
    <w:rsid w:val="00162C24"/>
    <w:rsid w:val="001634FF"/>
    <w:rsid w:val="001644F9"/>
    <w:rsid w:val="00165759"/>
    <w:rsid w:val="00180B3B"/>
    <w:rsid w:val="00180D93"/>
    <w:rsid w:val="001848E9"/>
    <w:rsid w:val="00186057"/>
    <w:rsid w:val="001865D0"/>
    <w:rsid w:val="0019133A"/>
    <w:rsid w:val="001A2EEF"/>
    <w:rsid w:val="001A6C77"/>
    <w:rsid w:val="001B32D2"/>
    <w:rsid w:val="001C064C"/>
    <w:rsid w:val="001C624F"/>
    <w:rsid w:val="001D0517"/>
    <w:rsid w:val="001E57A3"/>
    <w:rsid w:val="001E63D3"/>
    <w:rsid w:val="001E7EEE"/>
    <w:rsid w:val="001F382A"/>
    <w:rsid w:val="001F3C85"/>
    <w:rsid w:val="00200182"/>
    <w:rsid w:val="00210349"/>
    <w:rsid w:val="00212EE7"/>
    <w:rsid w:val="002141CB"/>
    <w:rsid w:val="002159DF"/>
    <w:rsid w:val="002209FB"/>
    <w:rsid w:val="0022719B"/>
    <w:rsid w:val="00231F33"/>
    <w:rsid w:val="0023516E"/>
    <w:rsid w:val="00245086"/>
    <w:rsid w:val="002466BC"/>
    <w:rsid w:val="00246704"/>
    <w:rsid w:val="002568BC"/>
    <w:rsid w:val="002606BA"/>
    <w:rsid w:val="00262ADF"/>
    <w:rsid w:val="00266984"/>
    <w:rsid w:val="00267565"/>
    <w:rsid w:val="0027150E"/>
    <w:rsid w:val="00274353"/>
    <w:rsid w:val="0028208C"/>
    <w:rsid w:val="00286DC4"/>
    <w:rsid w:val="0029421E"/>
    <w:rsid w:val="00296DAA"/>
    <w:rsid w:val="002A69C3"/>
    <w:rsid w:val="002B688F"/>
    <w:rsid w:val="002C0EB8"/>
    <w:rsid w:val="002C2323"/>
    <w:rsid w:val="002C3187"/>
    <w:rsid w:val="002C6B7B"/>
    <w:rsid w:val="002D0D79"/>
    <w:rsid w:val="002D63AC"/>
    <w:rsid w:val="002D7BF3"/>
    <w:rsid w:val="002E0F5C"/>
    <w:rsid w:val="002F31D2"/>
    <w:rsid w:val="002F4036"/>
    <w:rsid w:val="002F724A"/>
    <w:rsid w:val="002F7C1E"/>
    <w:rsid w:val="00305666"/>
    <w:rsid w:val="00310F71"/>
    <w:rsid w:val="0031156E"/>
    <w:rsid w:val="0032012E"/>
    <w:rsid w:val="00322F1E"/>
    <w:rsid w:val="00325C23"/>
    <w:rsid w:val="00326A68"/>
    <w:rsid w:val="00330070"/>
    <w:rsid w:val="0033140F"/>
    <w:rsid w:val="003408FC"/>
    <w:rsid w:val="003521F2"/>
    <w:rsid w:val="003523E9"/>
    <w:rsid w:val="00354CF7"/>
    <w:rsid w:val="003562CE"/>
    <w:rsid w:val="00366CA3"/>
    <w:rsid w:val="00372BA9"/>
    <w:rsid w:val="00375DFE"/>
    <w:rsid w:val="003765F4"/>
    <w:rsid w:val="00377585"/>
    <w:rsid w:val="00380CCD"/>
    <w:rsid w:val="003820F6"/>
    <w:rsid w:val="003869E0"/>
    <w:rsid w:val="00386E49"/>
    <w:rsid w:val="00390560"/>
    <w:rsid w:val="0039419E"/>
    <w:rsid w:val="00395323"/>
    <w:rsid w:val="00397B35"/>
    <w:rsid w:val="00397B6B"/>
    <w:rsid w:val="003A5CAA"/>
    <w:rsid w:val="003B06CC"/>
    <w:rsid w:val="003B246C"/>
    <w:rsid w:val="003C7395"/>
    <w:rsid w:val="003D1E32"/>
    <w:rsid w:val="003D1F6F"/>
    <w:rsid w:val="003D46B1"/>
    <w:rsid w:val="003D5611"/>
    <w:rsid w:val="003D5633"/>
    <w:rsid w:val="003E0BD0"/>
    <w:rsid w:val="003E5806"/>
    <w:rsid w:val="003E5C63"/>
    <w:rsid w:val="003E661E"/>
    <w:rsid w:val="003F3618"/>
    <w:rsid w:val="003F5D8E"/>
    <w:rsid w:val="00400C45"/>
    <w:rsid w:val="00401559"/>
    <w:rsid w:val="00411FA6"/>
    <w:rsid w:val="004140D3"/>
    <w:rsid w:val="00421659"/>
    <w:rsid w:val="004240FC"/>
    <w:rsid w:val="00426B24"/>
    <w:rsid w:val="00426FDD"/>
    <w:rsid w:val="0043161E"/>
    <w:rsid w:val="00431E3A"/>
    <w:rsid w:val="0043333B"/>
    <w:rsid w:val="004364EA"/>
    <w:rsid w:val="004436B3"/>
    <w:rsid w:val="004443CB"/>
    <w:rsid w:val="004457F9"/>
    <w:rsid w:val="00446F6F"/>
    <w:rsid w:val="0044728D"/>
    <w:rsid w:val="004472D1"/>
    <w:rsid w:val="00453B9F"/>
    <w:rsid w:val="00456A36"/>
    <w:rsid w:val="00463370"/>
    <w:rsid w:val="00466A5A"/>
    <w:rsid w:val="00466A66"/>
    <w:rsid w:val="004671DD"/>
    <w:rsid w:val="004769E5"/>
    <w:rsid w:val="00482284"/>
    <w:rsid w:val="00483B4B"/>
    <w:rsid w:val="00484FA5"/>
    <w:rsid w:val="004916EE"/>
    <w:rsid w:val="004963B6"/>
    <w:rsid w:val="004A0A18"/>
    <w:rsid w:val="004A54AD"/>
    <w:rsid w:val="004A5BB6"/>
    <w:rsid w:val="004B7C27"/>
    <w:rsid w:val="004C00B3"/>
    <w:rsid w:val="004C50F6"/>
    <w:rsid w:val="004C5A42"/>
    <w:rsid w:val="004C5A98"/>
    <w:rsid w:val="004C5AFF"/>
    <w:rsid w:val="004C638B"/>
    <w:rsid w:val="004D11BA"/>
    <w:rsid w:val="004D2C5D"/>
    <w:rsid w:val="004E6071"/>
    <w:rsid w:val="004E6D8D"/>
    <w:rsid w:val="004F6E05"/>
    <w:rsid w:val="004F7F37"/>
    <w:rsid w:val="00506FF4"/>
    <w:rsid w:val="005204BE"/>
    <w:rsid w:val="005268BB"/>
    <w:rsid w:val="005341D8"/>
    <w:rsid w:val="00535884"/>
    <w:rsid w:val="005376B5"/>
    <w:rsid w:val="0054048A"/>
    <w:rsid w:val="00545621"/>
    <w:rsid w:val="00546F55"/>
    <w:rsid w:val="0055563A"/>
    <w:rsid w:val="005579A5"/>
    <w:rsid w:val="00557A4A"/>
    <w:rsid w:val="005613BF"/>
    <w:rsid w:val="0056689F"/>
    <w:rsid w:val="00567F41"/>
    <w:rsid w:val="005725E0"/>
    <w:rsid w:val="00576DAD"/>
    <w:rsid w:val="00590CBD"/>
    <w:rsid w:val="00591CD6"/>
    <w:rsid w:val="005933AF"/>
    <w:rsid w:val="005A63DD"/>
    <w:rsid w:val="005B31AF"/>
    <w:rsid w:val="005B3BC7"/>
    <w:rsid w:val="005C39A3"/>
    <w:rsid w:val="005D0C1D"/>
    <w:rsid w:val="005E3E74"/>
    <w:rsid w:val="005F1748"/>
    <w:rsid w:val="005F7297"/>
    <w:rsid w:val="006072D5"/>
    <w:rsid w:val="00607C20"/>
    <w:rsid w:val="006107DE"/>
    <w:rsid w:val="00614F98"/>
    <w:rsid w:val="00622406"/>
    <w:rsid w:val="006249AE"/>
    <w:rsid w:val="00627A7F"/>
    <w:rsid w:val="00633C91"/>
    <w:rsid w:val="0063565F"/>
    <w:rsid w:val="00636546"/>
    <w:rsid w:val="006409EB"/>
    <w:rsid w:val="0064223C"/>
    <w:rsid w:val="0064653B"/>
    <w:rsid w:val="00653EEE"/>
    <w:rsid w:val="00663A60"/>
    <w:rsid w:val="0067250D"/>
    <w:rsid w:val="006743D3"/>
    <w:rsid w:val="00682837"/>
    <w:rsid w:val="006853DA"/>
    <w:rsid w:val="00690634"/>
    <w:rsid w:val="0069258D"/>
    <w:rsid w:val="00694515"/>
    <w:rsid w:val="00694664"/>
    <w:rsid w:val="006961F5"/>
    <w:rsid w:val="006A0BF4"/>
    <w:rsid w:val="006A4052"/>
    <w:rsid w:val="006A7382"/>
    <w:rsid w:val="006B0637"/>
    <w:rsid w:val="006B0AB1"/>
    <w:rsid w:val="006B48F3"/>
    <w:rsid w:val="006B55B6"/>
    <w:rsid w:val="006B77BF"/>
    <w:rsid w:val="006C0505"/>
    <w:rsid w:val="006C0C82"/>
    <w:rsid w:val="006C7358"/>
    <w:rsid w:val="006D2412"/>
    <w:rsid w:val="006D2AE8"/>
    <w:rsid w:val="006D404F"/>
    <w:rsid w:val="006D6BF6"/>
    <w:rsid w:val="006E01C1"/>
    <w:rsid w:val="006E61C7"/>
    <w:rsid w:val="006E7102"/>
    <w:rsid w:val="006E7C79"/>
    <w:rsid w:val="006F1B56"/>
    <w:rsid w:val="006F394B"/>
    <w:rsid w:val="006F58EA"/>
    <w:rsid w:val="006F7C9B"/>
    <w:rsid w:val="0070198A"/>
    <w:rsid w:val="0071042C"/>
    <w:rsid w:val="0071173A"/>
    <w:rsid w:val="00712596"/>
    <w:rsid w:val="007138C5"/>
    <w:rsid w:val="00714497"/>
    <w:rsid w:val="007177FF"/>
    <w:rsid w:val="0072404B"/>
    <w:rsid w:val="00724D07"/>
    <w:rsid w:val="007260DE"/>
    <w:rsid w:val="007270A3"/>
    <w:rsid w:val="007323AD"/>
    <w:rsid w:val="00733197"/>
    <w:rsid w:val="0073395A"/>
    <w:rsid w:val="007351A1"/>
    <w:rsid w:val="00736CC4"/>
    <w:rsid w:val="0074772F"/>
    <w:rsid w:val="00750F89"/>
    <w:rsid w:val="0075431B"/>
    <w:rsid w:val="0075607D"/>
    <w:rsid w:val="00763D09"/>
    <w:rsid w:val="00765A8A"/>
    <w:rsid w:val="007678B4"/>
    <w:rsid w:val="00774B16"/>
    <w:rsid w:val="00775CC5"/>
    <w:rsid w:val="00776656"/>
    <w:rsid w:val="00776AF0"/>
    <w:rsid w:val="007833EE"/>
    <w:rsid w:val="00785734"/>
    <w:rsid w:val="007869F8"/>
    <w:rsid w:val="00791706"/>
    <w:rsid w:val="00796E3D"/>
    <w:rsid w:val="00797976"/>
    <w:rsid w:val="007A0BA8"/>
    <w:rsid w:val="007B0584"/>
    <w:rsid w:val="007B667E"/>
    <w:rsid w:val="007B6819"/>
    <w:rsid w:val="007C36F4"/>
    <w:rsid w:val="007D5469"/>
    <w:rsid w:val="007D5739"/>
    <w:rsid w:val="007D6DD9"/>
    <w:rsid w:val="007E2060"/>
    <w:rsid w:val="007E5346"/>
    <w:rsid w:val="007E71EF"/>
    <w:rsid w:val="007E73B5"/>
    <w:rsid w:val="007F00DA"/>
    <w:rsid w:val="007F1FF0"/>
    <w:rsid w:val="007F2E70"/>
    <w:rsid w:val="007F432A"/>
    <w:rsid w:val="00804950"/>
    <w:rsid w:val="0082027A"/>
    <w:rsid w:val="00823C15"/>
    <w:rsid w:val="00830B8E"/>
    <w:rsid w:val="00831D4C"/>
    <w:rsid w:val="00833C66"/>
    <w:rsid w:val="00842E51"/>
    <w:rsid w:val="00843480"/>
    <w:rsid w:val="0084546D"/>
    <w:rsid w:val="00845E0D"/>
    <w:rsid w:val="00846224"/>
    <w:rsid w:val="008576BE"/>
    <w:rsid w:val="00862030"/>
    <w:rsid w:val="0086286F"/>
    <w:rsid w:val="00864885"/>
    <w:rsid w:val="00872E60"/>
    <w:rsid w:val="008730B8"/>
    <w:rsid w:val="008751C7"/>
    <w:rsid w:val="00886A04"/>
    <w:rsid w:val="008935F6"/>
    <w:rsid w:val="008936C2"/>
    <w:rsid w:val="008A015E"/>
    <w:rsid w:val="008A0899"/>
    <w:rsid w:val="008A3194"/>
    <w:rsid w:val="008A45DE"/>
    <w:rsid w:val="008A5AD6"/>
    <w:rsid w:val="008A7EA1"/>
    <w:rsid w:val="008B2F2F"/>
    <w:rsid w:val="008B6B95"/>
    <w:rsid w:val="008B7B74"/>
    <w:rsid w:val="008C092F"/>
    <w:rsid w:val="008C23F8"/>
    <w:rsid w:val="008D04D4"/>
    <w:rsid w:val="008D612F"/>
    <w:rsid w:val="008E13EC"/>
    <w:rsid w:val="008E4603"/>
    <w:rsid w:val="008F0F08"/>
    <w:rsid w:val="008F6755"/>
    <w:rsid w:val="009001F4"/>
    <w:rsid w:val="00902851"/>
    <w:rsid w:val="00903391"/>
    <w:rsid w:val="00903C6D"/>
    <w:rsid w:val="009113FF"/>
    <w:rsid w:val="00915C95"/>
    <w:rsid w:val="0092493F"/>
    <w:rsid w:val="00926F0C"/>
    <w:rsid w:val="009310FA"/>
    <w:rsid w:val="00935DAA"/>
    <w:rsid w:val="00943E8E"/>
    <w:rsid w:val="009522B2"/>
    <w:rsid w:val="00952F8C"/>
    <w:rsid w:val="00953141"/>
    <w:rsid w:val="00956F88"/>
    <w:rsid w:val="00963CC9"/>
    <w:rsid w:val="0096407D"/>
    <w:rsid w:val="0097035A"/>
    <w:rsid w:val="0097115E"/>
    <w:rsid w:val="00971C65"/>
    <w:rsid w:val="00977FBA"/>
    <w:rsid w:val="00980484"/>
    <w:rsid w:val="0098115D"/>
    <w:rsid w:val="00981C0F"/>
    <w:rsid w:val="00982CBF"/>
    <w:rsid w:val="00984477"/>
    <w:rsid w:val="00991027"/>
    <w:rsid w:val="009911BD"/>
    <w:rsid w:val="009A36CF"/>
    <w:rsid w:val="009C0A1F"/>
    <w:rsid w:val="009C1EB3"/>
    <w:rsid w:val="009C2644"/>
    <w:rsid w:val="009C2E21"/>
    <w:rsid w:val="009C59F8"/>
    <w:rsid w:val="009C6B27"/>
    <w:rsid w:val="009D570F"/>
    <w:rsid w:val="009E1155"/>
    <w:rsid w:val="009E7539"/>
    <w:rsid w:val="009E7CC4"/>
    <w:rsid w:val="009F0BE1"/>
    <w:rsid w:val="009F7D4D"/>
    <w:rsid w:val="00A0313C"/>
    <w:rsid w:val="00A1065D"/>
    <w:rsid w:val="00A149C6"/>
    <w:rsid w:val="00A1500B"/>
    <w:rsid w:val="00A16D15"/>
    <w:rsid w:val="00A22D11"/>
    <w:rsid w:val="00A23D7C"/>
    <w:rsid w:val="00A26EFF"/>
    <w:rsid w:val="00A27008"/>
    <w:rsid w:val="00A27BBB"/>
    <w:rsid w:val="00A33DEB"/>
    <w:rsid w:val="00A33DFB"/>
    <w:rsid w:val="00A3426D"/>
    <w:rsid w:val="00A3659C"/>
    <w:rsid w:val="00A40AF3"/>
    <w:rsid w:val="00A43249"/>
    <w:rsid w:val="00A45C42"/>
    <w:rsid w:val="00A55C3B"/>
    <w:rsid w:val="00A60E9B"/>
    <w:rsid w:val="00A6167C"/>
    <w:rsid w:val="00A64DA5"/>
    <w:rsid w:val="00A66710"/>
    <w:rsid w:val="00A66B77"/>
    <w:rsid w:val="00A705A9"/>
    <w:rsid w:val="00A71D1E"/>
    <w:rsid w:val="00A772FB"/>
    <w:rsid w:val="00A8601F"/>
    <w:rsid w:val="00A87535"/>
    <w:rsid w:val="00A8772F"/>
    <w:rsid w:val="00A93431"/>
    <w:rsid w:val="00A947F8"/>
    <w:rsid w:val="00A971D6"/>
    <w:rsid w:val="00AB0AA1"/>
    <w:rsid w:val="00AB6357"/>
    <w:rsid w:val="00AC0A69"/>
    <w:rsid w:val="00AC2A00"/>
    <w:rsid w:val="00AC7342"/>
    <w:rsid w:val="00AC7871"/>
    <w:rsid w:val="00AD2F71"/>
    <w:rsid w:val="00AE7804"/>
    <w:rsid w:val="00AF3532"/>
    <w:rsid w:val="00AF4365"/>
    <w:rsid w:val="00AF4BCC"/>
    <w:rsid w:val="00AF68BF"/>
    <w:rsid w:val="00B00EE1"/>
    <w:rsid w:val="00B03377"/>
    <w:rsid w:val="00B03512"/>
    <w:rsid w:val="00B148C3"/>
    <w:rsid w:val="00B1704A"/>
    <w:rsid w:val="00B27C08"/>
    <w:rsid w:val="00B36184"/>
    <w:rsid w:val="00B418F2"/>
    <w:rsid w:val="00B52DEE"/>
    <w:rsid w:val="00B55A80"/>
    <w:rsid w:val="00B55F96"/>
    <w:rsid w:val="00B70686"/>
    <w:rsid w:val="00B75092"/>
    <w:rsid w:val="00B756EE"/>
    <w:rsid w:val="00B76470"/>
    <w:rsid w:val="00B77139"/>
    <w:rsid w:val="00B82FFB"/>
    <w:rsid w:val="00B83B9C"/>
    <w:rsid w:val="00B8553B"/>
    <w:rsid w:val="00B9365C"/>
    <w:rsid w:val="00B946F5"/>
    <w:rsid w:val="00B94E9E"/>
    <w:rsid w:val="00B967D7"/>
    <w:rsid w:val="00BA07E1"/>
    <w:rsid w:val="00BA0D0C"/>
    <w:rsid w:val="00BA609F"/>
    <w:rsid w:val="00BB2395"/>
    <w:rsid w:val="00BB7214"/>
    <w:rsid w:val="00BC0876"/>
    <w:rsid w:val="00BC6D65"/>
    <w:rsid w:val="00BD5669"/>
    <w:rsid w:val="00BD7B5C"/>
    <w:rsid w:val="00BD7C74"/>
    <w:rsid w:val="00BE4CB1"/>
    <w:rsid w:val="00BE62DC"/>
    <w:rsid w:val="00BF04B5"/>
    <w:rsid w:val="00BF1718"/>
    <w:rsid w:val="00BF65F4"/>
    <w:rsid w:val="00BF680D"/>
    <w:rsid w:val="00BF6C55"/>
    <w:rsid w:val="00BF7BFC"/>
    <w:rsid w:val="00C00853"/>
    <w:rsid w:val="00C0187A"/>
    <w:rsid w:val="00C0286B"/>
    <w:rsid w:val="00C04E02"/>
    <w:rsid w:val="00C05DEC"/>
    <w:rsid w:val="00C1092A"/>
    <w:rsid w:val="00C119CA"/>
    <w:rsid w:val="00C1649E"/>
    <w:rsid w:val="00C202F3"/>
    <w:rsid w:val="00C21B1D"/>
    <w:rsid w:val="00C37AC7"/>
    <w:rsid w:val="00C37FA4"/>
    <w:rsid w:val="00C42F63"/>
    <w:rsid w:val="00C4313B"/>
    <w:rsid w:val="00C46C55"/>
    <w:rsid w:val="00C518D0"/>
    <w:rsid w:val="00C54BEA"/>
    <w:rsid w:val="00C550DF"/>
    <w:rsid w:val="00C578D5"/>
    <w:rsid w:val="00C61FFB"/>
    <w:rsid w:val="00C64715"/>
    <w:rsid w:val="00C64F5B"/>
    <w:rsid w:val="00C71DEC"/>
    <w:rsid w:val="00C721A8"/>
    <w:rsid w:val="00C72595"/>
    <w:rsid w:val="00C73B92"/>
    <w:rsid w:val="00C73E7F"/>
    <w:rsid w:val="00C750EE"/>
    <w:rsid w:val="00C75266"/>
    <w:rsid w:val="00C848B3"/>
    <w:rsid w:val="00C90EB1"/>
    <w:rsid w:val="00C9315D"/>
    <w:rsid w:val="00C970C4"/>
    <w:rsid w:val="00CA1521"/>
    <w:rsid w:val="00CA3E62"/>
    <w:rsid w:val="00CB03AE"/>
    <w:rsid w:val="00CB117C"/>
    <w:rsid w:val="00CB1C57"/>
    <w:rsid w:val="00CB2C25"/>
    <w:rsid w:val="00CC503C"/>
    <w:rsid w:val="00CD3172"/>
    <w:rsid w:val="00CD4773"/>
    <w:rsid w:val="00CE2FB2"/>
    <w:rsid w:val="00CE35FF"/>
    <w:rsid w:val="00CE3DD9"/>
    <w:rsid w:val="00CE6E54"/>
    <w:rsid w:val="00CF0C0D"/>
    <w:rsid w:val="00CF15D6"/>
    <w:rsid w:val="00CF755D"/>
    <w:rsid w:val="00D03FB5"/>
    <w:rsid w:val="00D05729"/>
    <w:rsid w:val="00D05D72"/>
    <w:rsid w:val="00D0609E"/>
    <w:rsid w:val="00D12EF8"/>
    <w:rsid w:val="00D16FD4"/>
    <w:rsid w:val="00D2189C"/>
    <w:rsid w:val="00D24F50"/>
    <w:rsid w:val="00D27873"/>
    <w:rsid w:val="00D27FA9"/>
    <w:rsid w:val="00D44F10"/>
    <w:rsid w:val="00D51D99"/>
    <w:rsid w:val="00D54778"/>
    <w:rsid w:val="00D571F2"/>
    <w:rsid w:val="00D61699"/>
    <w:rsid w:val="00D73B67"/>
    <w:rsid w:val="00D74A8C"/>
    <w:rsid w:val="00D7790F"/>
    <w:rsid w:val="00D85637"/>
    <w:rsid w:val="00D95E61"/>
    <w:rsid w:val="00D979A8"/>
    <w:rsid w:val="00DA003B"/>
    <w:rsid w:val="00DA24B3"/>
    <w:rsid w:val="00DA55B2"/>
    <w:rsid w:val="00DA784A"/>
    <w:rsid w:val="00DB20E4"/>
    <w:rsid w:val="00DB2D3E"/>
    <w:rsid w:val="00DC38EF"/>
    <w:rsid w:val="00DC3914"/>
    <w:rsid w:val="00DC74A9"/>
    <w:rsid w:val="00DD1A91"/>
    <w:rsid w:val="00DD29D4"/>
    <w:rsid w:val="00DD29EE"/>
    <w:rsid w:val="00DE28F2"/>
    <w:rsid w:val="00DE4E10"/>
    <w:rsid w:val="00DF5A77"/>
    <w:rsid w:val="00E0482E"/>
    <w:rsid w:val="00E056A6"/>
    <w:rsid w:val="00E074A5"/>
    <w:rsid w:val="00E12394"/>
    <w:rsid w:val="00E136DF"/>
    <w:rsid w:val="00E1373D"/>
    <w:rsid w:val="00E16CBB"/>
    <w:rsid w:val="00E24BE6"/>
    <w:rsid w:val="00E251B6"/>
    <w:rsid w:val="00E25585"/>
    <w:rsid w:val="00E34FF6"/>
    <w:rsid w:val="00E357AF"/>
    <w:rsid w:val="00E36BC6"/>
    <w:rsid w:val="00E4456F"/>
    <w:rsid w:val="00E459CB"/>
    <w:rsid w:val="00E530AA"/>
    <w:rsid w:val="00E56866"/>
    <w:rsid w:val="00E633B6"/>
    <w:rsid w:val="00E67F05"/>
    <w:rsid w:val="00E70AED"/>
    <w:rsid w:val="00E72FF1"/>
    <w:rsid w:val="00E75AF6"/>
    <w:rsid w:val="00E76DD3"/>
    <w:rsid w:val="00E862F9"/>
    <w:rsid w:val="00E86BFA"/>
    <w:rsid w:val="00E9190B"/>
    <w:rsid w:val="00E922C5"/>
    <w:rsid w:val="00E950DD"/>
    <w:rsid w:val="00E96378"/>
    <w:rsid w:val="00EA02D1"/>
    <w:rsid w:val="00EA3F94"/>
    <w:rsid w:val="00EB37E6"/>
    <w:rsid w:val="00EB494F"/>
    <w:rsid w:val="00EC470C"/>
    <w:rsid w:val="00EC5219"/>
    <w:rsid w:val="00EC69D5"/>
    <w:rsid w:val="00ED1663"/>
    <w:rsid w:val="00ED2884"/>
    <w:rsid w:val="00ED2F27"/>
    <w:rsid w:val="00ED5A87"/>
    <w:rsid w:val="00ED7348"/>
    <w:rsid w:val="00EE4873"/>
    <w:rsid w:val="00EF10A4"/>
    <w:rsid w:val="00EF2003"/>
    <w:rsid w:val="00EF2976"/>
    <w:rsid w:val="00EF7A2A"/>
    <w:rsid w:val="00F04526"/>
    <w:rsid w:val="00F06027"/>
    <w:rsid w:val="00F1370F"/>
    <w:rsid w:val="00F1474A"/>
    <w:rsid w:val="00F2363D"/>
    <w:rsid w:val="00F267D1"/>
    <w:rsid w:val="00F32496"/>
    <w:rsid w:val="00F34825"/>
    <w:rsid w:val="00F3669E"/>
    <w:rsid w:val="00F37EAF"/>
    <w:rsid w:val="00F42D81"/>
    <w:rsid w:val="00F47555"/>
    <w:rsid w:val="00F47B24"/>
    <w:rsid w:val="00F53FF4"/>
    <w:rsid w:val="00F54F14"/>
    <w:rsid w:val="00F57646"/>
    <w:rsid w:val="00F61C10"/>
    <w:rsid w:val="00F631BB"/>
    <w:rsid w:val="00F6574A"/>
    <w:rsid w:val="00F67DBC"/>
    <w:rsid w:val="00F75378"/>
    <w:rsid w:val="00F81097"/>
    <w:rsid w:val="00F84C81"/>
    <w:rsid w:val="00F85CD0"/>
    <w:rsid w:val="00F87048"/>
    <w:rsid w:val="00F9025C"/>
    <w:rsid w:val="00F91175"/>
    <w:rsid w:val="00F93FAD"/>
    <w:rsid w:val="00FA4792"/>
    <w:rsid w:val="00FB239C"/>
    <w:rsid w:val="00FB3536"/>
    <w:rsid w:val="00FB4068"/>
    <w:rsid w:val="00FB5C98"/>
    <w:rsid w:val="00FB7635"/>
    <w:rsid w:val="00FB7E7A"/>
    <w:rsid w:val="00FC11AE"/>
    <w:rsid w:val="00FC134B"/>
    <w:rsid w:val="00FC2E51"/>
    <w:rsid w:val="00FC7BB5"/>
    <w:rsid w:val="00FF486B"/>
    <w:rsid w:val="00FF63EF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13A7"/>
  <w15:docId w15:val="{A7131BE9-9689-4345-924A-86884C41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CE"/>
  </w:style>
  <w:style w:type="paragraph" w:styleId="7">
    <w:name w:val="heading 7"/>
    <w:basedOn w:val="a"/>
    <w:next w:val="a"/>
    <w:link w:val="70"/>
    <w:qFormat/>
    <w:rsid w:val="004C5A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F2003"/>
  </w:style>
  <w:style w:type="paragraph" w:customStyle="1" w:styleId="Default">
    <w:name w:val="Default"/>
    <w:rsid w:val="00991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6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A33D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33D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rsid w:val="00A33DF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A33DF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A33DF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33DFB"/>
  </w:style>
  <w:style w:type="paragraph" w:styleId="20">
    <w:name w:val="Body Text First Indent 2"/>
    <w:basedOn w:val="aa"/>
    <w:link w:val="21"/>
    <w:rsid w:val="00A33DF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b"/>
    <w:link w:val="20"/>
    <w:rsid w:val="00A33DF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B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7C27"/>
  </w:style>
  <w:style w:type="paragraph" w:styleId="ae">
    <w:name w:val="footer"/>
    <w:basedOn w:val="a"/>
    <w:link w:val="af"/>
    <w:uiPriority w:val="99"/>
    <w:unhideWhenUsed/>
    <w:rsid w:val="004B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7C27"/>
  </w:style>
  <w:style w:type="paragraph" w:styleId="af0">
    <w:name w:val="Plain Text"/>
    <w:basedOn w:val="a"/>
    <w:link w:val="af1"/>
    <w:rsid w:val="006946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694664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link w:val="NoSpacingChar"/>
    <w:rsid w:val="002271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22719B"/>
    <w:rPr>
      <w:rFonts w:ascii="Calibri" w:eastAsia="Times New Roman" w:hAnsi="Calibri" w:cs="Times New Roman"/>
      <w:lang w:eastAsia="en-US"/>
    </w:rPr>
  </w:style>
  <w:style w:type="paragraph" w:customStyle="1" w:styleId="22">
    <w:name w:val="Без интервала2"/>
    <w:rsid w:val="00591C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Без интервала Знак"/>
    <w:link w:val="af3"/>
    <w:uiPriority w:val="99"/>
    <w:locked/>
    <w:rsid w:val="004A5BB6"/>
    <w:rPr>
      <w:rFonts w:ascii="Arial Unicode MS" w:hAnsi="Arial Unicode MS" w:cs="Arial Unicode MS"/>
      <w:color w:val="000000"/>
      <w:sz w:val="24"/>
      <w:szCs w:val="24"/>
    </w:rPr>
  </w:style>
  <w:style w:type="paragraph" w:styleId="af3">
    <w:name w:val="No Spacing"/>
    <w:link w:val="af2"/>
    <w:uiPriority w:val="99"/>
    <w:qFormat/>
    <w:rsid w:val="004A5BB6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C5A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5A98"/>
    <w:rPr>
      <w:sz w:val="16"/>
      <w:szCs w:val="16"/>
    </w:rPr>
  </w:style>
  <w:style w:type="table" w:styleId="af4">
    <w:name w:val="Table Grid"/>
    <w:basedOn w:val="a1"/>
    <w:uiPriority w:val="39"/>
    <w:rsid w:val="004C5A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4C5A9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Без интервала3"/>
    <w:rsid w:val="007B681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10">
    <w:name w:val="c10"/>
    <w:basedOn w:val="a0"/>
    <w:rsid w:val="007B6819"/>
  </w:style>
  <w:style w:type="paragraph" w:customStyle="1" w:styleId="c3">
    <w:name w:val="c3"/>
    <w:basedOn w:val="a"/>
    <w:rsid w:val="007B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f4"/>
    <w:uiPriority w:val="59"/>
    <w:rsid w:val="00ED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07A3-3716-48AB-A972-171B148C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9314</Words>
  <Characters>53096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Секретарь</cp:lastModifiedBy>
  <cp:revision>4</cp:revision>
  <cp:lastPrinted>2021-07-21T10:59:00Z</cp:lastPrinted>
  <dcterms:created xsi:type="dcterms:W3CDTF">2022-02-22T04:39:00Z</dcterms:created>
  <dcterms:modified xsi:type="dcterms:W3CDTF">2022-02-22T06:31:00Z</dcterms:modified>
</cp:coreProperties>
</file>